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641054" w:rsidRPr="00A9576B" w:rsidP="00730247">
      <w:pPr>
        <w:autoSpaceDE/>
        <w:autoSpaceDN/>
        <w:adjustRightInd/>
        <w:rPr>
          <w:rFonts w:cs="Arial"/>
        </w:rPr>
        <w:sectPr w:rsidSect="00641054">
          <w:headerReference w:type="default" r:id="rId5"/>
          <w:headerReference w:type="first" r:id="rId6"/>
          <w:pgSz w:w="11900" w:h="16840" w:code="9"/>
          <w:pgMar w:top="720" w:right="720" w:bottom="720" w:left="720" w:header="709" w:footer="709" w:gutter="0"/>
          <w:cols w:space="292"/>
          <w:titlePg/>
          <w:docGrid w:linePitch="326"/>
        </w:sectPr>
      </w:pPr>
      <w:r w:rsidRPr="00A9576B">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647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6FF3" w:rsidRPr="00846AEA" w:rsidP="00A0563B">
                            <w:pPr>
                              <w:pStyle w:val="Title"/>
                            </w:pPr>
                            <w:r>
                              <w:t>Adult Social Care Polic</w:t>
                            </w:r>
                            <w:r w:rsidR="005F56E0">
                              <w:t>ies</w:t>
                            </w:r>
                            <w:r>
                              <w:t xml:space="preserve"> and Procedures</w:t>
                            </w:r>
                          </w:p>
                          <w:p w:rsidR="00704283" w:rsidP="00A07590">
                            <w:pPr>
                              <w:pStyle w:val="Title2"/>
                            </w:pPr>
                          </w:p>
                          <w:p w:rsidR="00704283" w:rsidP="00A07590">
                            <w:pPr>
                              <w:pStyle w:val="Title2"/>
                            </w:pPr>
                          </w:p>
                          <w:p w:rsidR="00704283" w:rsidP="00A07590">
                            <w:pPr>
                              <w:pStyle w:val="Title2"/>
                            </w:pPr>
                          </w:p>
                          <w:p w:rsidR="00704283" w:rsidP="00A07590">
                            <w:pPr>
                              <w:pStyle w:val="Title2"/>
                            </w:pPr>
                          </w:p>
                          <w:p w:rsidR="00F26699" w:rsidP="00A07590">
                            <w:pPr>
                              <w:pStyle w:val="Title2"/>
                            </w:pPr>
                          </w:p>
                          <w:p w:rsidR="00F26699" w:rsidP="00A07590">
                            <w:pPr>
                              <w:pStyle w:val="Title2"/>
                            </w:pPr>
                          </w:p>
                          <w:p w:rsidR="00F26699" w:rsidP="00A07590">
                            <w:pPr>
                              <w:pStyle w:val="Title2"/>
                            </w:pPr>
                          </w:p>
                          <w:p w:rsidR="00704283" w:rsidP="00A07590">
                            <w:pPr>
                              <w:pStyle w:val="Title2"/>
                            </w:pPr>
                          </w:p>
                          <w:p w:rsidR="00DB6FF3" w:rsidRPr="000E0468" w:rsidP="0003334A">
                            <w:pPr>
                              <w:pStyle w:val="Heading1"/>
                              <w:rPr>
                                <w:color w:val="FF0000"/>
                                <w:sz w:val="48"/>
                                <w:szCs w:val="48"/>
                              </w:rPr>
                            </w:pPr>
                            <w:r>
                              <w:rPr>
                                <w:sz w:val="48"/>
                                <w:szCs w:val="48"/>
                              </w:rPr>
                              <w:t xml:space="preserve">CARER'S ASSESSMENTS </w:t>
                            </w:r>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0" w:name="_Toc430937468"/>
                            <w:bookmarkStart w:id="1" w:name="_Toc430938841"/>
                            <w:bookmarkStart w:id="2" w:name="_Toc431559775"/>
                            <w:bookmarkStart w:id="3" w:name="_Toc433632721"/>
                            <w:bookmarkStart w:id="4" w:name="_Toc433969936"/>
                            <w:bookmarkStart w:id="5" w:name="_Toc433970745"/>
                            <w:r>
                              <w:rPr>
                                <w:sz w:val="48"/>
                                <w:szCs w:val="48"/>
                              </w:rPr>
                              <w:t>E</w:t>
                            </w:r>
                            <w:r w:rsidR="00843BC1">
                              <w:rPr>
                                <w:sz w:val="48"/>
                                <w:szCs w:val="48"/>
                              </w:rPr>
                              <w:t>LIGIBILITY</w:t>
                            </w:r>
                            <w:r>
                              <w:rPr>
                                <w:sz w:val="48"/>
                                <w:szCs w:val="48"/>
                              </w:rPr>
                              <w:t xml:space="preserve"> C</w:t>
                            </w:r>
                            <w:r w:rsidR="00843BC1">
                              <w:rPr>
                                <w:sz w:val="48"/>
                                <w:szCs w:val="48"/>
                              </w:rPr>
                              <w:t>RITERIA</w:t>
                            </w:r>
                            <w:bookmarkEnd w:id="0"/>
                            <w:bookmarkEnd w:id="1"/>
                            <w:bookmarkEnd w:id="2"/>
                            <w:bookmarkEnd w:id="3"/>
                            <w:bookmarkEnd w:id="4"/>
                            <w:bookmarkEnd w:id="5"/>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6" w:name="_Toc430938842"/>
                            <w:bookmarkStart w:id="7" w:name="_Toc431559776"/>
                            <w:bookmarkStart w:id="8" w:name="_Toc433632722"/>
                            <w:bookmarkStart w:id="9" w:name="_Toc433969937"/>
                            <w:bookmarkStart w:id="10" w:name="_Toc433970746"/>
                            <w:r>
                              <w:rPr>
                                <w:sz w:val="48"/>
                                <w:szCs w:val="48"/>
                              </w:rPr>
                              <w:t>E</w:t>
                            </w:r>
                            <w:r w:rsidR="00843BC1">
                              <w:rPr>
                                <w:sz w:val="48"/>
                                <w:szCs w:val="48"/>
                              </w:rPr>
                              <w:t>LIGIBILITY</w:t>
                            </w:r>
                            <w:r>
                              <w:rPr>
                                <w:sz w:val="48"/>
                                <w:szCs w:val="48"/>
                              </w:rPr>
                              <w:t xml:space="preserve"> C</w:t>
                            </w:r>
                            <w:r w:rsidR="00843BC1">
                              <w:rPr>
                                <w:sz w:val="48"/>
                                <w:szCs w:val="48"/>
                              </w:rPr>
                              <w:t>RITERIA</w:t>
                            </w:r>
                            <w:bookmarkEnd w:id="6"/>
                            <w:bookmarkEnd w:id="7"/>
                            <w:bookmarkEnd w:id="8"/>
                            <w:bookmarkEnd w:id="9"/>
                            <w:bookmarkEnd w:id="10"/>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11" w:name="_Toc430938843"/>
                            <w:bookmarkStart w:id="12" w:name="_Toc431559777"/>
                            <w:bookmarkStart w:id="13" w:name="_Toc433632723"/>
                            <w:bookmarkStart w:id="14" w:name="_Toc433969938"/>
                            <w:bookmarkStart w:id="15" w:name="_Toc433970747"/>
                            <w:r>
                              <w:rPr>
                                <w:sz w:val="48"/>
                                <w:szCs w:val="48"/>
                              </w:rPr>
                              <w:t>E</w:t>
                            </w:r>
                            <w:r w:rsidR="00843BC1">
                              <w:rPr>
                                <w:sz w:val="48"/>
                                <w:szCs w:val="48"/>
                              </w:rPr>
                              <w:t>LIGIBILITY</w:t>
                            </w:r>
                            <w:r>
                              <w:rPr>
                                <w:sz w:val="48"/>
                                <w:szCs w:val="48"/>
                              </w:rPr>
                              <w:t xml:space="preserve"> C</w:t>
                            </w:r>
                            <w:r w:rsidR="00843BC1">
                              <w:rPr>
                                <w:sz w:val="48"/>
                                <w:szCs w:val="48"/>
                              </w:rPr>
                              <w:t>RITERIA</w:t>
                            </w:r>
                            <w:bookmarkEnd w:id="11"/>
                            <w:bookmarkEnd w:id="12"/>
                            <w:bookmarkEnd w:id="13"/>
                            <w:bookmarkEnd w:id="14"/>
                            <w:bookmarkEnd w:id="15"/>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16" w:name="_Toc430937623"/>
                            <w:bookmarkStart w:id="17" w:name="_Toc430938844"/>
                            <w:bookmarkStart w:id="18" w:name="_Toc431559778"/>
                            <w:bookmarkStart w:id="19" w:name="_Toc433632724"/>
                            <w:bookmarkStart w:id="20" w:name="_Toc433969939"/>
                            <w:bookmarkStart w:id="21" w:name="_Toc433970748"/>
                            <w:r>
                              <w:rPr>
                                <w:sz w:val="48"/>
                                <w:szCs w:val="48"/>
                              </w:rPr>
                              <w:t>E</w:t>
                            </w:r>
                            <w:r w:rsidR="00843BC1">
                              <w:rPr>
                                <w:sz w:val="48"/>
                                <w:szCs w:val="48"/>
                              </w:rPr>
                              <w:t>LIGIBILITY</w:t>
                            </w:r>
                            <w:r>
                              <w:rPr>
                                <w:sz w:val="48"/>
                                <w:szCs w:val="48"/>
                              </w:rPr>
                              <w:t xml:space="preserve"> C</w:t>
                            </w:r>
                            <w:r w:rsidR="00843BC1">
                              <w:rPr>
                                <w:sz w:val="48"/>
                                <w:szCs w:val="48"/>
                              </w:rPr>
                              <w:t>RITERIA</w:t>
                            </w:r>
                            <w:bookmarkEnd w:id="16"/>
                            <w:bookmarkEnd w:id="17"/>
                            <w:bookmarkEnd w:id="18"/>
                            <w:bookmarkEnd w:id="19"/>
                            <w:bookmarkEnd w:id="20"/>
                            <w:bookmarkEnd w:id="21"/>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22" w:name="_Toc430937624"/>
                            <w:bookmarkStart w:id="23" w:name="_Toc430938845"/>
                            <w:bookmarkStart w:id="24" w:name="_Toc431559779"/>
                            <w:bookmarkStart w:id="25" w:name="_Toc433632725"/>
                            <w:bookmarkStart w:id="26" w:name="_Toc433969940"/>
                            <w:bookmarkStart w:id="27" w:name="_Toc433970749"/>
                            <w:r>
                              <w:rPr>
                                <w:sz w:val="48"/>
                                <w:szCs w:val="48"/>
                              </w:rPr>
                              <w:t>E</w:t>
                            </w:r>
                            <w:r w:rsidR="00843BC1">
                              <w:rPr>
                                <w:sz w:val="48"/>
                                <w:szCs w:val="48"/>
                              </w:rPr>
                              <w:t>LIGIBILITY</w:t>
                            </w:r>
                            <w:r>
                              <w:rPr>
                                <w:sz w:val="48"/>
                                <w:szCs w:val="48"/>
                              </w:rPr>
                              <w:t xml:space="preserve"> C</w:t>
                            </w:r>
                            <w:r w:rsidR="00843BC1">
                              <w:rPr>
                                <w:sz w:val="48"/>
                                <w:szCs w:val="48"/>
                              </w:rPr>
                              <w:t>RITERIA</w:t>
                            </w:r>
                            <w:bookmarkEnd w:id="22"/>
                            <w:bookmarkEnd w:id="23"/>
                            <w:bookmarkEnd w:id="24"/>
                            <w:bookmarkEnd w:id="25"/>
                            <w:bookmarkEnd w:id="26"/>
                            <w:bookmarkEnd w:id="27"/>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28" w:name="_Toc430937501"/>
                            <w:bookmarkStart w:id="29" w:name="_Toc430937625"/>
                            <w:bookmarkStart w:id="30" w:name="_Toc430938846"/>
                            <w:bookmarkStart w:id="31" w:name="_Toc431559780"/>
                            <w:bookmarkStart w:id="32" w:name="_Toc433632726"/>
                            <w:bookmarkStart w:id="33" w:name="_Toc433969941"/>
                            <w:bookmarkStart w:id="34" w:name="_Toc433970750"/>
                            <w:r>
                              <w:rPr>
                                <w:sz w:val="48"/>
                                <w:szCs w:val="48"/>
                              </w:rPr>
                              <w:t>E</w:t>
                            </w:r>
                            <w:r w:rsidR="00843BC1">
                              <w:rPr>
                                <w:sz w:val="48"/>
                                <w:szCs w:val="48"/>
                              </w:rPr>
                              <w:t>LIGIBILITY</w:t>
                            </w:r>
                            <w:r>
                              <w:rPr>
                                <w:sz w:val="48"/>
                                <w:szCs w:val="48"/>
                              </w:rPr>
                              <w:t xml:space="preserve"> C</w:t>
                            </w:r>
                            <w:r w:rsidR="00843BC1">
                              <w:rPr>
                                <w:sz w:val="48"/>
                                <w:szCs w:val="48"/>
                              </w:rPr>
                              <w:t>RITERIA</w:t>
                            </w:r>
                            <w:bookmarkEnd w:id="28"/>
                            <w:bookmarkEnd w:id="29"/>
                            <w:bookmarkEnd w:id="30"/>
                            <w:bookmarkEnd w:id="31"/>
                            <w:bookmarkEnd w:id="32"/>
                            <w:bookmarkEnd w:id="33"/>
                            <w:bookmarkEnd w:id="34"/>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35" w:name="_Toc430936897"/>
                            <w:bookmarkStart w:id="36" w:name="_Toc430937502"/>
                            <w:bookmarkStart w:id="37" w:name="_Toc430937626"/>
                            <w:bookmarkStart w:id="38" w:name="_Toc430938847"/>
                            <w:bookmarkStart w:id="39" w:name="_Toc433632727"/>
                            <w:bookmarkStart w:id="40" w:name="_Toc433970751"/>
                            <w:r>
                              <w:rPr>
                                <w:sz w:val="48"/>
                                <w:szCs w:val="48"/>
                              </w:rPr>
                              <w:t>E</w:t>
                            </w:r>
                            <w:r w:rsidR="00843BC1">
                              <w:rPr>
                                <w:sz w:val="48"/>
                                <w:szCs w:val="48"/>
                              </w:rPr>
                              <w:t>LIGIBILITY</w:t>
                            </w:r>
                            <w:r>
                              <w:rPr>
                                <w:sz w:val="48"/>
                                <w:szCs w:val="48"/>
                              </w:rPr>
                              <w:t xml:space="preserve"> C</w:t>
                            </w:r>
                            <w:r w:rsidR="00843BC1">
                              <w:rPr>
                                <w:sz w:val="48"/>
                                <w:szCs w:val="48"/>
                              </w:rPr>
                              <w:t>RITERIA</w:t>
                            </w:r>
                            <w:bookmarkEnd w:id="35"/>
                            <w:bookmarkEnd w:id="36"/>
                            <w:bookmarkEnd w:id="37"/>
                            <w:bookmarkEnd w:id="38"/>
                            <w:bookmarkEnd w:id="39"/>
                            <w:bookmarkEnd w:id="40"/>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10pt;margin-top:34.15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DB6FF3" w:rsidRPr="00846AEA" w:rsidP="00A0563B">
                      <w:pPr>
                        <w:pStyle w:val="Title"/>
                      </w:pPr>
                      <w:r>
                        <w:t>Adult Social Care Polic</w:t>
                      </w:r>
                      <w:r w:rsidR="005F56E0">
                        <w:t>ies</w:t>
                      </w:r>
                      <w:r>
                        <w:t xml:space="preserve"> and Procedures</w:t>
                      </w:r>
                    </w:p>
                    <w:p w:rsidR="00704283" w:rsidP="00A07590">
                      <w:pPr>
                        <w:pStyle w:val="Title2"/>
                      </w:pPr>
                    </w:p>
                    <w:p w:rsidR="00704283" w:rsidP="00A07590">
                      <w:pPr>
                        <w:pStyle w:val="Title2"/>
                      </w:pPr>
                    </w:p>
                    <w:p w:rsidR="00704283" w:rsidP="00A07590">
                      <w:pPr>
                        <w:pStyle w:val="Title2"/>
                      </w:pPr>
                    </w:p>
                    <w:p w:rsidR="00704283" w:rsidP="00A07590">
                      <w:pPr>
                        <w:pStyle w:val="Title2"/>
                      </w:pPr>
                    </w:p>
                    <w:p w:rsidR="00F26699" w:rsidP="00A07590">
                      <w:pPr>
                        <w:pStyle w:val="Title2"/>
                      </w:pPr>
                    </w:p>
                    <w:p w:rsidR="00F26699" w:rsidP="00A07590">
                      <w:pPr>
                        <w:pStyle w:val="Title2"/>
                      </w:pPr>
                    </w:p>
                    <w:p w:rsidR="00F26699" w:rsidP="00A07590">
                      <w:pPr>
                        <w:pStyle w:val="Title2"/>
                      </w:pPr>
                    </w:p>
                    <w:p w:rsidR="00704283" w:rsidP="00A07590">
                      <w:pPr>
                        <w:pStyle w:val="Title2"/>
                      </w:pPr>
                    </w:p>
                    <w:p w:rsidR="00DB6FF3" w:rsidRPr="000E0468" w:rsidP="0003334A">
                      <w:pPr>
                        <w:pStyle w:val="Heading1"/>
                        <w:rPr>
                          <w:color w:val="FF0000"/>
                          <w:sz w:val="48"/>
                          <w:szCs w:val="48"/>
                        </w:rPr>
                      </w:pPr>
                      <w:r>
                        <w:rPr>
                          <w:sz w:val="48"/>
                          <w:szCs w:val="48"/>
                        </w:rPr>
                        <w:t xml:space="preserve">CARER'S ASSESSMENTS </w:t>
                      </w:r>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0" w:name="_Toc430937468"/>
                      <w:bookmarkStart w:id="1" w:name="_Toc430938841"/>
                      <w:bookmarkStart w:id="2" w:name="_Toc431559775"/>
                      <w:bookmarkStart w:id="3" w:name="_Toc433632721"/>
                      <w:bookmarkStart w:id="4" w:name="_Toc433969936"/>
                      <w:bookmarkStart w:id="5" w:name="_Toc433970745"/>
                      <w:r>
                        <w:rPr>
                          <w:sz w:val="48"/>
                          <w:szCs w:val="48"/>
                        </w:rPr>
                        <w:t>E</w:t>
                      </w:r>
                      <w:r w:rsidR="00843BC1">
                        <w:rPr>
                          <w:sz w:val="48"/>
                          <w:szCs w:val="48"/>
                        </w:rPr>
                        <w:t>LIGIBILITY</w:t>
                      </w:r>
                      <w:r>
                        <w:rPr>
                          <w:sz w:val="48"/>
                          <w:szCs w:val="48"/>
                        </w:rPr>
                        <w:t xml:space="preserve"> C</w:t>
                      </w:r>
                      <w:r w:rsidR="00843BC1">
                        <w:rPr>
                          <w:sz w:val="48"/>
                          <w:szCs w:val="48"/>
                        </w:rPr>
                        <w:t>RITERIA</w:t>
                      </w:r>
                      <w:bookmarkEnd w:id="0"/>
                      <w:bookmarkEnd w:id="1"/>
                      <w:bookmarkEnd w:id="2"/>
                      <w:bookmarkEnd w:id="3"/>
                      <w:bookmarkEnd w:id="4"/>
                      <w:bookmarkEnd w:id="5"/>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6" w:name="_Toc430938842"/>
                      <w:bookmarkStart w:id="7" w:name="_Toc431559776"/>
                      <w:bookmarkStart w:id="8" w:name="_Toc433632722"/>
                      <w:bookmarkStart w:id="9" w:name="_Toc433969937"/>
                      <w:bookmarkStart w:id="10" w:name="_Toc433970746"/>
                      <w:r>
                        <w:rPr>
                          <w:sz w:val="48"/>
                          <w:szCs w:val="48"/>
                        </w:rPr>
                        <w:t>E</w:t>
                      </w:r>
                      <w:r w:rsidR="00843BC1">
                        <w:rPr>
                          <w:sz w:val="48"/>
                          <w:szCs w:val="48"/>
                        </w:rPr>
                        <w:t>LIGIBILITY</w:t>
                      </w:r>
                      <w:r>
                        <w:rPr>
                          <w:sz w:val="48"/>
                          <w:szCs w:val="48"/>
                        </w:rPr>
                        <w:t xml:space="preserve"> C</w:t>
                      </w:r>
                      <w:r w:rsidR="00843BC1">
                        <w:rPr>
                          <w:sz w:val="48"/>
                          <w:szCs w:val="48"/>
                        </w:rPr>
                        <w:t>RITERIA</w:t>
                      </w:r>
                      <w:bookmarkEnd w:id="6"/>
                      <w:bookmarkEnd w:id="7"/>
                      <w:bookmarkEnd w:id="8"/>
                      <w:bookmarkEnd w:id="9"/>
                      <w:bookmarkEnd w:id="10"/>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11" w:name="_Toc430938843"/>
                      <w:bookmarkStart w:id="12" w:name="_Toc431559777"/>
                      <w:bookmarkStart w:id="13" w:name="_Toc433632723"/>
                      <w:bookmarkStart w:id="14" w:name="_Toc433969938"/>
                      <w:bookmarkStart w:id="15" w:name="_Toc433970747"/>
                      <w:r>
                        <w:rPr>
                          <w:sz w:val="48"/>
                          <w:szCs w:val="48"/>
                        </w:rPr>
                        <w:t>E</w:t>
                      </w:r>
                      <w:r w:rsidR="00843BC1">
                        <w:rPr>
                          <w:sz w:val="48"/>
                          <w:szCs w:val="48"/>
                        </w:rPr>
                        <w:t>LIGIBILITY</w:t>
                      </w:r>
                      <w:r>
                        <w:rPr>
                          <w:sz w:val="48"/>
                          <w:szCs w:val="48"/>
                        </w:rPr>
                        <w:t xml:space="preserve"> C</w:t>
                      </w:r>
                      <w:r w:rsidR="00843BC1">
                        <w:rPr>
                          <w:sz w:val="48"/>
                          <w:szCs w:val="48"/>
                        </w:rPr>
                        <w:t>RITERIA</w:t>
                      </w:r>
                      <w:bookmarkEnd w:id="11"/>
                      <w:bookmarkEnd w:id="12"/>
                      <w:bookmarkEnd w:id="13"/>
                      <w:bookmarkEnd w:id="14"/>
                      <w:bookmarkEnd w:id="15"/>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16" w:name="_Toc430937623"/>
                      <w:bookmarkStart w:id="17" w:name="_Toc430938844"/>
                      <w:bookmarkStart w:id="18" w:name="_Toc431559778"/>
                      <w:bookmarkStart w:id="19" w:name="_Toc433632724"/>
                      <w:bookmarkStart w:id="20" w:name="_Toc433969939"/>
                      <w:bookmarkStart w:id="21" w:name="_Toc433970748"/>
                      <w:r>
                        <w:rPr>
                          <w:sz w:val="48"/>
                          <w:szCs w:val="48"/>
                        </w:rPr>
                        <w:t>E</w:t>
                      </w:r>
                      <w:r w:rsidR="00843BC1">
                        <w:rPr>
                          <w:sz w:val="48"/>
                          <w:szCs w:val="48"/>
                        </w:rPr>
                        <w:t>LIGIBILITY</w:t>
                      </w:r>
                      <w:r>
                        <w:rPr>
                          <w:sz w:val="48"/>
                          <w:szCs w:val="48"/>
                        </w:rPr>
                        <w:t xml:space="preserve"> C</w:t>
                      </w:r>
                      <w:r w:rsidR="00843BC1">
                        <w:rPr>
                          <w:sz w:val="48"/>
                          <w:szCs w:val="48"/>
                        </w:rPr>
                        <w:t>RITERIA</w:t>
                      </w:r>
                      <w:bookmarkEnd w:id="16"/>
                      <w:bookmarkEnd w:id="17"/>
                      <w:bookmarkEnd w:id="18"/>
                      <w:bookmarkEnd w:id="19"/>
                      <w:bookmarkEnd w:id="20"/>
                      <w:bookmarkEnd w:id="21"/>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22" w:name="_Toc430937624"/>
                      <w:bookmarkStart w:id="23" w:name="_Toc430938845"/>
                      <w:bookmarkStart w:id="24" w:name="_Toc431559779"/>
                      <w:bookmarkStart w:id="25" w:name="_Toc433632725"/>
                      <w:bookmarkStart w:id="26" w:name="_Toc433969940"/>
                      <w:bookmarkStart w:id="27" w:name="_Toc433970749"/>
                      <w:r>
                        <w:rPr>
                          <w:sz w:val="48"/>
                          <w:szCs w:val="48"/>
                        </w:rPr>
                        <w:t>E</w:t>
                      </w:r>
                      <w:r w:rsidR="00843BC1">
                        <w:rPr>
                          <w:sz w:val="48"/>
                          <w:szCs w:val="48"/>
                        </w:rPr>
                        <w:t>LIGIBILITY</w:t>
                      </w:r>
                      <w:r>
                        <w:rPr>
                          <w:sz w:val="48"/>
                          <w:szCs w:val="48"/>
                        </w:rPr>
                        <w:t xml:space="preserve"> C</w:t>
                      </w:r>
                      <w:r w:rsidR="00843BC1">
                        <w:rPr>
                          <w:sz w:val="48"/>
                          <w:szCs w:val="48"/>
                        </w:rPr>
                        <w:t>RITERIA</w:t>
                      </w:r>
                      <w:bookmarkEnd w:id="22"/>
                      <w:bookmarkEnd w:id="23"/>
                      <w:bookmarkEnd w:id="24"/>
                      <w:bookmarkEnd w:id="25"/>
                      <w:bookmarkEnd w:id="26"/>
                      <w:bookmarkEnd w:id="27"/>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28" w:name="_Toc430937501"/>
                      <w:bookmarkStart w:id="29" w:name="_Toc430937625"/>
                      <w:bookmarkStart w:id="30" w:name="_Toc430938846"/>
                      <w:bookmarkStart w:id="31" w:name="_Toc431559780"/>
                      <w:bookmarkStart w:id="32" w:name="_Toc433632726"/>
                      <w:bookmarkStart w:id="33" w:name="_Toc433969941"/>
                      <w:bookmarkStart w:id="34" w:name="_Toc433970750"/>
                      <w:r>
                        <w:rPr>
                          <w:sz w:val="48"/>
                          <w:szCs w:val="48"/>
                        </w:rPr>
                        <w:t>E</w:t>
                      </w:r>
                      <w:r w:rsidR="00843BC1">
                        <w:rPr>
                          <w:sz w:val="48"/>
                          <w:szCs w:val="48"/>
                        </w:rPr>
                        <w:t>LIGIBILITY</w:t>
                      </w:r>
                      <w:r>
                        <w:rPr>
                          <w:sz w:val="48"/>
                          <w:szCs w:val="48"/>
                        </w:rPr>
                        <w:t xml:space="preserve"> C</w:t>
                      </w:r>
                      <w:r w:rsidR="00843BC1">
                        <w:rPr>
                          <w:sz w:val="48"/>
                          <w:szCs w:val="48"/>
                        </w:rPr>
                        <w:t>RITERIA</w:t>
                      </w:r>
                      <w:bookmarkEnd w:id="28"/>
                      <w:bookmarkEnd w:id="29"/>
                      <w:bookmarkEnd w:id="30"/>
                      <w:bookmarkEnd w:id="31"/>
                      <w:bookmarkEnd w:id="32"/>
                      <w:bookmarkEnd w:id="33"/>
                      <w:bookmarkEnd w:id="34"/>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p w:rsidR="001305F8"/>
                    <w:p w:rsidR="00704283" w:rsidP="00A07590">
                      <w:pPr>
                        <w:pStyle w:val="Title2"/>
                      </w:pPr>
                    </w:p>
                    <w:p w:rsidR="00704283" w:rsidP="00A07590">
                      <w:pPr>
                        <w:pStyle w:val="Title2"/>
                      </w:pPr>
                    </w:p>
                    <w:p w:rsidR="00704283" w:rsidP="00A07590">
                      <w:pPr>
                        <w:pStyle w:val="Title2"/>
                      </w:pPr>
                    </w:p>
                    <w:p w:rsidR="00704283" w:rsidP="00A07590">
                      <w:pPr>
                        <w:pStyle w:val="Title2"/>
                      </w:pPr>
                    </w:p>
                    <w:p w:rsidR="00704283" w:rsidP="00A07590">
                      <w:pPr>
                        <w:pStyle w:val="Title2"/>
                      </w:pPr>
                    </w:p>
                    <w:p w:rsidR="00DB6FF3" w:rsidRPr="0003334A" w:rsidP="0003334A">
                      <w:pPr>
                        <w:pStyle w:val="Heading1"/>
                        <w:rPr>
                          <w:sz w:val="48"/>
                          <w:szCs w:val="48"/>
                        </w:rPr>
                      </w:pPr>
                      <w:bookmarkStart w:id="35" w:name="_Toc430936897"/>
                      <w:bookmarkStart w:id="36" w:name="_Toc430937502"/>
                      <w:bookmarkStart w:id="37" w:name="_Toc430937626"/>
                      <w:bookmarkStart w:id="38" w:name="_Toc430938847"/>
                      <w:bookmarkStart w:id="39" w:name="_Toc433632727"/>
                      <w:bookmarkStart w:id="40" w:name="_Toc433970751"/>
                      <w:r>
                        <w:rPr>
                          <w:sz w:val="48"/>
                          <w:szCs w:val="48"/>
                        </w:rPr>
                        <w:t>E</w:t>
                      </w:r>
                      <w:r w:rsidR="00843BC1">
                        <w:rPr>
                          <w:sz w:val="48"/>
                          <w:szCs w:val="48"/>
                        </w:rPr>
                        <w:t>LIGIBILITY</w:t>
                      </w:r>
                      <w:r>
                        <w:rPr>
                          <w:sz w:val="48"/>
                          <w:szCs w:val="48"/>
                        </w:rPr>
                        <w:t xml:space="preserve"> C</w:t>
                      </w:r>
                      <w:r w:rsidR="00843BC1">
                        <w:rPr>
                          <w:sz w:val="48"/>
                          <w:szCs w:val="48"/>
                        </w:rPr>
                        <w:t>RITERIA</w:t>
                      </w:r>
                      <w:bookmarkEnd w:id="35"/>
                      <w:bookmarkEnd w:id="36"/>
                      <w:bookmarkEnd w:id="37"/>
                      <w:bookmarkEnd w:id="38"/>
                      <w:bookmarkEnd w:id="39"/>
                      <w:bookmarkEnd w:id="40"/>
                    </w:p>
                    <w:p w:rsidR="0003334A"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704283" w:rsidP="00704283">
                            <w:pPr>
                              <w:rPr>
                                <w:b/>
                                <w:color w:val="auto"/>
                                <w:shd w:val="clear" w:color="auto" w:fill="FF0000"/>
                              </w:rPr>
                            </w:pPr>
                          </w:p>
                          <w:p w:rsidR="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P="00704283">
                            <w:pPr>
                              <w:rPr>
                                <w:b/>
                              </w:rPr>
                            </w:pPr>
                          </w:p>
                        </w:tc>
                      </w:tr>
                    </w:tbl>
                    <w:p w:rsidR="00704283" w:rsidP="00F5519A"/>
                    <w:p w:rsidR="00704283" w:rsidP="00F5519A"/>
                    <w:p w:rsidR="00704283" w:rsidP="00F5519A"/>
                    <w:p w:rsidR="00704283" w:rsidP="00F5519A"/>
                  </w:txbxContent>
                </v:textbox>
              </v:shape>
            </w:pict>
          </mc:Fallback>
        </mc:AlternateContent>
      </w:r>
    </w:p>
    <w:sdt>
      <w:sdtPr>
        <w:rPr>
          <w:rFonts w:ascii="Arial" w:eastAsia="Calibri" w:hAnsi="Arial" w:cs="Arial"/>
          <w:color w:val="000000"/>
          <w:sz w:val="24"/>
          <w:szCs w:val="24"/>
          <w:lang w:val="en-GB"/>
        </w:rPr>
        <w:id w:val="1475638700"/>
        <w:docPartObj>
          <w:docPartGallery w:val="Table of Contents"/>
          <w:docPartUnique/>
        </w:docPartObj>
      </w:sdtPr>
      <w:sdtEndPr>
        <w:rPr>
          <w:b/>
          <w:bCs/>
          <w:noProof/>
        </w:rPr>
      </w:sdtEndPr>
      <w:sdtContent>
        <w:p w:rsidR="00A4474C" w:rsidP="005B38B0">
          <w:pPr>
            <w:pStyle w:val="TOCHeading"/>
            <w:spacing w:before="0" w:after="120" w:line="240" w:lineRule="auto"/>
            <w:jc w:val="both"/>
            <w:rPr>
              <w:rFonts w:ascii="Arial" w:hAnsi="Arial" w:cs="Arial"/>
              <w:b/>
              <w:color w:val="auto"/>
              <w:sz w:val="36"/>
              <w:szCs w:val="36"/>
            </w:rPr>
          </w:pPr>
          <w:bookmarkStart w:id="41" w:name="_Toc304199307"/>
          <w:r w:rsidRPr="00A9576B">
            <w:rPr>
              <w:rFonts w:ascii="Arial" w:hAnsi="Arial" w:cs="Arial"/>
              <w:b/>
              <w:color w:val="auto"/>
              <w:sz w:val="36"/>
              <w:szCs w:val="36"/>
            </w:rPr>
            <w:t>Contents</w:t>
          </w:r>
        </w:p>
        <w:p w:rsidR="003C7320" w:rsidRPr="003C7320" w:rsidP="003C7320">
          <w:pPr>
            <w:rPr>
              <w:lang w:val="en-US"/>
            </w:rPr>
          </w:pPr>
        </w:p>
        <w:p w:rsidR="003C7320" w:rsidP="005B38B0">
          <w:pPr>
            <w:pStyle w:val="TOCHeading"/>
            <w:spacing w:before="0" w:after="120" w:line="240" w:lineRule="auto"/>
            <w:jc w:val="both"/>
            <w:rPr>
              <w:rFonts w:ascii="Arial" w:hAnsi="Arial" w:cs="Arial"/>
              <w:b/>
              <w:color w:val="auto"/>
              <w:sz w:val="28"/>
              <w:szCs w:val="28"/>
            </w:rPr>
          </w:pPr>
          <w:r w:rsidRPr="00A4474C">
            <w:rPr>
              <w:rFonts w:ascii="Arial" w:hAnsi="Arial" w:cs="Arial"/>
              <w:b/>
              <w:color w:val="auto"/>
              <w:sz w:val="28"/>
              <w:szCs w:val="28"/>
            </w:rPr>
            <w:t>CARER'S ASSESSMENTS</w:t>
          </w:r>
          <w:r w:rsidR="00AE5E64">
            <w:rPr>
              <w:rFonts w:ascii="Arial" w:hAnsi="Arial" w:cs="Arial"/>
              <w:b/>
              <w:color w:val="auto"/>
              <w:sz w:val="28"/>
              <w:szCs w:val="28"/>
            </w:rPr>
            <w:t xml:space="preserve"> </w:t>
          </w:r>
        </w:p>
        <w:p w:rsidR="00AF2220" w:rsidRPr="00A4474C" w:rsidP="005B38B0">
          <w:pPr>
            <w:pStyle w:val="TOCHeading"/>
            <w:spacing w:before="0" w:after="120" w:line="240" w:lineRule="auto"/>
            <w:jc w:val="both"/>
            <w:rPr>
              <w:rFonts w:ascii="Arial" w:hAnsi="Arial" w:eastAsiaTheme="minorEastAsia" w:cs="Arial"/>
              <w:b/>
              <w:bCs/>
              <w:noProof/>
              <w:color w:val="auto"/>
              <w:sz w:val="28"/>
              <w:szCs w:val="28"/>
              <w:lang w:eastAsia="en-GB"/>
            </w:rPr>
          </w:pPr>
          <w:r w:rsidRPr="00A9576B">
            <w:rPr>
              <w:rFonts w:ascii="Arial" w:hAnsi="Arial" w:cs="Arial"/>
              <w:sz w:val="28"/>
              <w:szCs w:val="28"/>
            </w:rPr>
            <w:fldChar w:fldCharType="begin"/>
          </w:r>
          <w:r w:rsidRPr="00A4474C">
            <w:rPr>
              <w:rFonts w:ascii="Arial" w:hAnsi="Arial" w:cs="Arial"/>
              <w:sz w:val="28"/>
              <w:szCs w:val="28"/>
            </w:rPr>
            <w:instrText xml:space="preserve"> TOC \o "1-3" \h \z \u </w:instrText>
          </w:r>
          <w:r w:rsidRPr="00A9576B">
            <w:rPr>
              <w:rFonts w:ascii="Arial" w:hAnsi="Arial" w:cs="Arial"/>
              <w:sz w:val="28"/>
              <w:szCs w:val="28"/>
            </w:rPr>
            <w:fldChar w:fldCharType="separate"/>
          </w:r>
        </w:p>
        <w:p w:rsidR="00AF2220" w:rsidRPr="00A9576B">
          <w:pPr>
            <w:pStyle w:val="TOC1"/>
            <w:rPr>
              <w:rFonts w:eastAsiaTheme="minorEastAsia" w:cs="Arial"/>
              <w:b w:val="0"/>
              <w:bCs w:val="0"/>
              <w:color w:val="auto"/>
              <w:sz w:val="22"/>
              <w:szCs w:val="22"/>
              <w:lang w:eastAsia="en-GB"/>
            </w:rPr>
          </w:pPr>
          <w:r>
            <w:fldChar w:fldCharType="begin"/>
          </w:r>
          <w:r>
            <w:instrText xml:space="preserve"> HYPERLINK \l "_Toc433970752" </w:instrText>
          </w:r>
          <w:r>
            <w:fldChar w:fldCharType="separate"/>
          </w:r>
          <w:r w:rsidRPr="00A9576B">
            <w:rPr>
              <w:rStyle w:val="Hyperlink"/>
            </w:rPr>
            <w:t>POLICY VERSION CONTROL</w:t>
          </w:r>
          <w:r w:rsidRPr="00A9576B">
            <w:rPr>
              <w:rFonts w:cs="Arial"/>
              <w:webHidden/>
            </w:rPr>
            <w:tab/>
          </w:r>
          <w:r w:rsidRPr="00A9576B">
            <w:rPr>
              <w:rFonts w:cs="Arial"/>
              <w:webHidden/>
            </w:rPr>
            <w:fldChar w:fldCharType="begin"/>
          </w:r>
          <w:r w:rsidRPr="00A9576B">
            <w:rPr>
              <w:rFonts w:cs="Arial"/>
              <w:webHidden/>
            </w:rPr>
            <w:instrText xml:space="preserve"> PAGEREF _Toc433970752 \h </w:instrText>
          </w:r>
          <w:r w:rsidRPr="00A9576B">
            <w:rPr>
              <w:rFonts w:cs="Arial"/>
              <w:webHidden/>
            </w:rPr>
            <w:fldChar w:fldCharType="separate"/>
          </w:r>
          <w:r w:rsidRPr="00A9576B" w:rsidR="00DF38AF">
            <w:rPr>
              <w:rFonts w:cs="Arial"/>
              <w:webHidden/>
            </w:rPr>
            <w:t>2</w:t>
          </w:r>
          <w:r w:rsidRPr="00A9576B">
            <w:rPr>
              <w:rFonts w:cs="Arial"/>
              <w:webHidden/>
            </w:rPr>
            <w:fldChar w:fldCharType="end"/>
          </w:r>
          <w:r>
            <w:fldChar w:fldCharType="end"/>
          </w:r>
        </w:p>
        <w:p w:rsidR="00AF2220" w:rsidRPr="00A9576B">
          <w:pPr>
            <w:pStyle w:val="TOC1"/>
            <w:tabs>
              <w:tab w:val="left" w:pos="720"/>
            </w:tabs>
            <w:rPr>
              <w:rFonts w:eastAsiaTheme="minorEastAsia" w:cs="Arial"/>
              <w:b w:val="0"/>
              <w:bCs w:val="0"/>
              <w:color w:val="auto"/>
              <w:sz w:val="22"/>
              <w:szCs w:val="22"/>
              <w:lang w:eastAsia="en-GB"/>
            </w:rPr>
          </w:pPr>
          <w:r>
            <w:fldChar w:fldCharType="begin"/>
          </w:r>
          <w:r>
            <w:instrText xml:space="preserve"> HYPERLINK \l "_Toc433970753" </w:instrText>
          </w:r>
          <w:r>
            <w:fldChar w:fldCharType="separate"/>
          </w:r>
          <w:r w:rsidRPr="00A9576B">
            <w:rPr>
              <w:rStyle w:val="Hyperlink"/>
            </w:rPr>
            <w:t>1.</w:t>
          </w:r>
          <w:r w:rsidRPr="00A9576B">
            <w:rPr>
              <w:rFonts w:eastAsiaTheme="minorEastAsia" w:cs="Arial"/>
              <w:b w:val="0"/>
              <w:bCs w:val="0"/>
              <w:color w:val="auto"/>
              <w:sz w:val="22"/>
              <w:szCs w:val="22"/>
              <w:lang w:eastAsia="en-GB"/>
            </w:rPr>
            <w:tab/>
          </w:r>
          <w:r w:rsidRPr="00A9576B">
            <w:rPr>
              <w:rStyle w:val="Hyperlink"/>
            </w:rPr>
            <w:t>POLICY STATEMENT</w:t>
          </w:r>
          <w:r w:rsidRPr="00A9576B">
            <w:rPr>
              <w:rFonts w:cs="Arial"/>
              <w:webHidden/>
            </w:rPr>
            <w:tab/>
          </w:r>
          <w:r w:rsidR="008C5BCC">
            <w:rPr>
              <w:rFonts w:cs="Arial"/>
              <w:webHidden/>
            </w:rPr>
            <w:t>3</w:t>
          </w:r>
          <w:r>
            <w:fldChar w:fldCharType="end"/>
          </w:r>
        </w:p>
        <w:p w:rsidR="00AF2220" w:rsidRPr="00A9576B">
          <w:pPr>
            <w:pStyle w:val="TOC1"/>
            <w:tabs>
              <w:tab w:val="left" w:pos="720"/>
            </w:tabs>
            <w:rPr>
              <w:rFonts w:eastAsiaTheme="minorEastAsia" w:cs="Arial"/>
              <w:b w:val="0"/>
              <w:bCs w:val="0"/>
              <w:color w:val="auto"/>
              <w:sz w:val="22"/>
              <w:szCs w:val="22"/>
              <w:lang w:eastAsia="en-GB"/>
            </w:rPr>
          </w:pPr>
          <w:r>
            <w:fldChar w:fldCharType="begin"/>
          </w:r>
          <w:r>
            <w:instrText xml:space="preserve"> HYPERLINK \l "_Toc433970754" </w:instrText>
          </w:r>
          <w:r>
            <w:fldChar w:fldCharType="separate"/>
          </w:r>
          <w:r w:rsidRPr="00A9576B">
            <w:rPr>
              <w:rStyle w:val="Hyperlink"/>
            </w:rPr>
            <w:t>2.</w:t>
          </w:r>
          <w:r w:rsidRPr="00A9576B">
            <w:rPr>
              <w:rFonts w:eastAsiaTheme="minorEastAsia" w:cs="Arial"/>
              <w:b w:val="0"/>
              <w:bCs w:val="0"/>
              <w:color w:val="auto"/>
              <w:sz w:val="22"/>
              <w:szCs w:val="22"/>
              <w:lang w:eastAsia="en-GB"/>
            </w:rPr>
            <w:tab/>
          </w:r>
          <w:r w:rsidRPr="00A9576B">
            <w:rPr>
              <w:rStyle w:val="Hyperlink"/>
            </w:rPr>
            <w:t>KEY DEFINITIONS AND PRINCIPLES APPLICABLE TO THIS POLICY</w:t>
          </w:r>
          <w:r w:rsidRPr="00A9576B">
            <w:rPr>
              <w:rFonts w:cs="Arial"/>
              <w:webHidden/>
            </w:rPr>
            <w:tab/>
          </w:r>
          <w:r w:rsidR="00655C03">
            <w:rPr>
              <w:rFonts w:cs="Arial"/>
              <w:webHidden/>
            </w:rPr>
            <w:t>5</w:t>
          </w:r>
          <w:r>
            <w:fldChar w:fldCharType="end"/>
          </w:r>
        </w:p>
        <w:p w:rsidR="00AF2220" w:rsidRPr="00A9576B">
          <w:pPr>
            <w:pStyle w:val="TOC2"/>
            <w:tabs>
              <w:tab w:val="left" w:pos="1440"/>
            </w:tabs>
            <w:rPr>
              <w:rFonts w:eastAsiaTheme="minorEastAsia"/>
              <w:color w:val="auto"/>
              <w:sz w:val="22"/>
              <w:szCs w:val="22"/>
              <w:lang w:eastAsia="en-GB"/>
            </w:rPr>
          </w:pPr>
          <w:r>
            <w:fldChar w:fldCharType="begin"/>
          </w:r>
          <w:r>
            <w:instrText xml:space="preserve"> HYPERLINK \l "_Toc433970755" </w:instrText>
          </w:r>
          <w:r>
            <w:fldChar w:fldCharType="separate"/>
          </w:r>
          <w:r w:rsidRPr="00A9576B">
            <w:rPr>
              <w:rStyle w:val="Hyperlink"/>
            </w:rPr>
            <w:t>2.1</w:t>
          </w:r>
          <w:r w:rsidRPr="00A9576B">
            <w:rPr>
              <w:rFonts w:eastAsiaTheme="minorEastAsia"/>
              <w:color w:val="auto"/>
              <w:sz w:val="22"/>
              <w:szCs w:val="22"/>
              <w:lang w:eastAsia="en-GB"/>
            </w:rPr>
            <w:tab/>
          </w:r>
          <w:r w:rsidR="00655C03">
            <w:rPr>
              <w:rStyle w:val="Hyperlink"/>
            </w:rPr>
            <w:t>Wellbeing</w:t>
          </w:r>
          <w:r w:rsidRPr="00A9576B">
            <w:rPr>
              <w:webHidden/>
            </w:rPr>
            <w:tab/>
          </w:r>
          <w:r w:rsidR="00655C03">
            <w:rPr>
              <w:webHidden/>
            </w:rPr>
            <w:t>5</w:t>
          </w:r>
          <w:r>
            <w:fldChar w:fldCharType="end"/>
          </w:r>
        </w:p>
        <w:p w:rsidR="00AF2220" w:rsidRPr="00A9576B">
          <w:pPr>
            <w:pStyle w:val="TOC2"/>
            <w:tabs>
              <w:tab w:val="left" w:pos="1440"/>
            </w:tabs>
            <w:rPr>
              <w:rFonts w:eastAsiaTheme="minorEastAsia"/>
              <w:color w:val="auto"/>
              <w:sz w:val="22"/>
              <w:szCs w:val="22"/>
              <w:lang w:eastAsia="en-GB"/>
            </w:rPr>
          </w:pPr>
          <w:r>
            <w:fldChar w:fldCharType="begin"/>
          </w:r>
          <w:r>
            <w:instrText xml:space="preserve"> HYPERLINK \l "_Toc433970756" </w:instrText>
          </w:r>
          <w:r>
            <w:fldChar w:fldCharType="separate"/>
          </w:r>
          <w:r w:rsidRPr="00A9576B">
            <w:rPr>
              <w:rStyle w:val="Hyperlink"/>
              <w:rFonts w:eastAsia="Calibri"/>
            </w:rPr>
            <w:t>2.2</w:t>
          </w:r>
          <w:r w:rsidRPr="00A9576B">
            <w:rPr>
              <w:rFonts w:eastAsiaTheme="minorEastAsia"/>
              <w:color w:val="auto"/>
              <w:sz w:val="22"/>
              <w:szCs w:val="22"/>
              <w:lang w:eastAsia="en-GB"/>
            </w:rPr>
            <w:tab/>
          </w:r>
          <w:r w:rsidR="00655C03">
            <w:rPr>
              <w:rStyle w:val="Hyperlink"/>
            </w:rPr>
            <w:t>Assessment</w:t>
          </w:r>
          <w:r w:rsidRPr="00A9576B">
            <w:rPr>
              <w:webHidden/>
            </w:rPr>
            <w:tab/>
          </w:r>
          <w:r w:rsidRPr="00A9576B">
            <w:rPr>
              <w:webHidden/>
            </w:rPr>
            <w:fldChar w:fldCharType="begin"/>
          </w:r>
          <w:r w:rsidRPr="00A9576B">
            <w:rPr>
              <w:webHidden/>
            </w:rPr>
            <w:instrText xml:space="preserve"> PAGEREF _Toc433970756 \h </w:instrText>
          </w:r>
          <w:r w:rsidRPr="00A9576B">
            <w:rPr>
              <w:webHidden/>
            </w:rPr>
            <w:fldChar w:fldCharType="separate"/>
          </w:r>
          <w:r w:rsidRPr="00A9576B" w:rsidR="00DF38AF">
            <w:rPr>
              <w:webHidden/>
            </w:rPr>
            <w:t>5</w:t>
          </w:r>
          <w:r w:rsidRPr="00A9576B">
            <w:rPr>
              <w:webHidden/>
            </w:rPr>
            <w:fldChar w:fldCharType="end"/>
          </w:r>
          <w:r>
            <w:fldChar w:fldCharType="end"/>
          </w:r>
        </w:p>
        <w:p w:rsidR="00AF2220" w:rsidRPr="00A9576B">
          <w:pPr>
            <w:pStyle w:val="TOC2"/>
            <w:tabs>
              <w:tab w:val="left" w:pos="1440"/>
            </w:tabs>
            <w:rPr>
              <w:rFonts w:eastAsiaTheme="minorEastAsia"/>
              <w:color w:val="auto"/>
              <w:sz w:val="22"/>
              <w:szCs w:val="22"/>
              <w:lang w:eastAsia="en-GB"/>
            </w:rPr>
          </w:pPr>
          <w:r>
            <w:fldChar w:fldCharType="begin"/>
          </w:r>
          <w:r>
            <w:instrText xml:space="preserve"> HYPERLINK \l "_Toc433970757" </w:instrText>
          </w:r>
          <w:r>
            <w:fldChar w:fldCharType="separate"/>
          </w:r>
          <w:r w:rsidRPr="00A9576B">
            <w:rPr>
              <w:rStyle w:val="Hyperlink"/>
              <w:rFonts w:eastAsia="Calibri"/>
            </w:rPr>
            <w:t>2.3</w:t>
          </w:r>
          <w:r w:rsidRPr="00A9576B">
            <w:rPr>
              <w:rFonts w:eastAsiaTheme="minorEastAsia"/>
              <w:color w:val="auto"/>
              <w:sz w:val="22"/>
              <w:szCs w:val="22"/>
              <w:lang w:eastAsia="en-GB"/>
            </w:rPr>
            <w:tab/>
          </w:r>
          <w:r w:rsidRPr="00A9576B">
            <w:rPr>
              <w:rStyle w:val="Hyperlink"/>
            </w:rPr>
            <w:t>Proportion</w:t>
          </w:r>
          <w:r w:rsidR="00655C03">
            <w:rPr>
              <w:rStyle w:val="Hyperlink"/>
            </w:rPr>
            <w:t>ate</w:t>
          </w:r>
          <w:r w:rsidRPr="00A9576B">
            <w:rPr>
              <w:webHidden/>
            </w:rPr>
            <w:tab/>
          </w:r>
          <w:r w:rsidR="004F434E">
            <w:rPr>
              <w:webHidden/>
            </w:rPr>
            <w:t>5</w:t>
          </w:r>
          <w:r>
            <w:fldChar w:fldCharType="end"/>
          </w:r>
        </w:p>
        <w:p w:rsidR="00AF2220" w:rsidRPr="00A9576B">
          <w:pPr>
            <w:pStyle w:val="TOC2"/>
            <w:tabs>
              <w:tab w:val="left" w:pos="1440"/>
            </w:tabs>
            <w:rPr>
              <w:rFonts w:eastAsiaTheme="minorEastAsia"/>
              <w:color w:val="auto"/>
              <w:sz w:val="22"/>
              <w:szCs w:val="22"/>
              <w:lang w:eastAsia="en-GB"/>
            </w:rPr>
          </w:pPr>
          <w:r>
            <w:fldChar w:fldCharType="begin"/>
          </w:r>
          <w:r>
            <w:instrText xml:space="preserve"> HYPERLINK \l "_Toc433970758" </w:instrText>
          </w:r>
          <w:r>
            <w:fldChar w:fldCharType="separate"/>
          </w:r>
          <w:r w:rsidRPr="00A9576B">
            <w:rPr>
              <w:rStyle w:val="Hyperlink"/>
              <w:rFonts w:eastAsia="Calibri"/>
            </w:rPr>
            <w:t>2.4</w:t>
          </w:r>
          <w:r w:rsidRPr="00A9576B">
            <w:rPr>
              <w:rFonts w:eastAsiaTheme="minorEastAsia"/>
              <w:color w:val="auto"/>
              <w:sz w:val="22"/>
              <w:szCs w:val="22"/>
              <w:lang w:eastAsia="en-GB"/>
            </w:rPr>
            <w:tab/>
          </w:r>
          <w:r w:rsidR="00655C03">
            <w:rPr>
              <w:rStyle w:val="Hyperlink"/>
            </w:rPr>
            <w:t>Eligibility outcomes</w:t>
          </w:r>
          <w:r w:rsidRPr="00A9576B">
            <w:rPr>
              <w:webHidden/>
            </w:rPr>
            <w:tab/>
          </w:r>
          <w:r w:rsidR="00655C03">
            <w:rPr>
              <w:webHidden/>
            </w:rPr>
            <w:t>6</w:t>
          </w:r>
          <w:r>
            <w:fldChar w:fldCharType="end"/>
          </w:r>
        </w:p>
        <w:p w:rsidR="00AF2220">
          <w:pPr>
            <w:pStyle w:val="TOC2"/>
            <w:tabs>
              <w:tab w:val="left" w:pos="1440"/>
            </w:tabs>
          </w:pPr>
          <w:r>
            <w:fldChar w:fldCharType="begin"/>
          </w:r>
          <w:r>
            <w:instrText xml:space="preserve"> HYPERLINK \l "_Toc433970759" </w:instrText>
          </w:r>
          <w:r>
            <w:fldChar w:fldCharType="separate"/>
          </w:r>
          <w:r w:rsidRPr="00A9576B">
            <w:rPr>
              <w:rStyle w:val="Hyperlink"/>
            </w:rPr>
            <w:t>2.5</w:t>
          </w:r>
          <w:r w:rsidRPr="00A9576B">
            <w:rPr>
              <w:rFonts w:eastAsiaTheme="minorEastAsia"/>
              <w:color w:val="auto"/>
              <w:sz w:val="22"/>
              <w:szCs w:val="22"/>
              <w:lang w:eastAsia="en-GB"/>
            </w:rPr>
            <w:tab/>
          </w:r>
          <w:r w:rsidRPr="00A9576B">
            <w:rPr>
              <w:rStyle w:val="Hyperlink"/>
            </w:rPr>
            <w:t>Fluctuating needs</w:t>
          </w:r>
          <w:r w:rsidRPr="00A9576B">
            <w:rPr>
              <w:webHidden/>
            </w:rPr>
            <w:tab/>
          </w:r>
          <w:r w:rsidR="00655C03">
            <w:rPr>
              <w:webHidden/>
            </w:rPr>
            <w:t>6</w:t>
          </w:r>
          <w:r>
            <w:fldChar w:fldCharType="end"/>
          </w:r>
        </w:p>
        <w:p w:rsidR="00655C03" w:rsidRPr="008C5BCC" w:rsidP="008C5BCC">
          <w:pPr>
            <w:pStyle w:val="TOC2"/>
            <w:tabs>
              <w:tab w:val="left" w:pos="1440"/>
            </w:tabs>
            <w:rPr>
              <w:rFonts w:eastAsiaTheme="minorEastAsia"/>
              <w:color w:val="auto"/>
              <w:sz w:val="22"/>
              <w:szCs w:val="22"/>
              <w:lang w:eastAsia="en-GB"/>
            </w:rPr>
          </w:pPr>
          <w:r>
            <w:fldChar w:fldCharType="begin"/>
          </w:r>
          <w:r>
            <w:instrText xml:space="preserve"> HYPERLINK \l "_Toc433970759" </w:instrText>
          </w:r>
          <w:r>
            <w:fldChar w:fldCharType="separate"/>
          </w:r>
          <w:r w:rsidRPr="00A9576B">
            <w:rPr>
              <w:rStyle w:val="Hyperlink"/>
            </w:rPr>
            <w:t>2.</w:t>
          </w:r>
          <w:r>
            <w:rPr>
              <w:rStyle w:val="Hyperlink"/>
            </w:rPr>
            <w:t>6</w:t>
          </w:r>
          <w:r w:rsidRPr="00A9576B">
            <w:rPr>
              <w:rFonts w:eastAsiaTheme="minorEastAsia"/>
              <w:color w:val="auto"/>
              <w:sz w:val="22"/>
              <w:szCs w:val="22"/>
              <w:lang w:eastAsia="en-GB"/>
            </w:rPr>
            <w:tab/>
          </w:r>
          <w:r>
            <w:rPr>
              <w:rStyle w:val="Hyperlink"/>
            </w:rPr>
            <w:t>Information and advice</w:t>
          </w:r>
          <w:r w:rsidRPr="00A9576B">
            <w:rPr>
              <w:webHidden/>
            </w:rPr>
            <w:tab/>
          </w:r>
          <w:r>
            <w:rPr>
              <w:webHidden/>
            </w:rPr>
            <w:t>6</w:t>
          </w:r>
          <w:r>
            <w:fldChar w:fldCharType="end"/>
          </w:r>
        </w:p>
        <w:p w:rsidR="00AF2220" w:rsidRPr="00A9576B">
          <w:pPr>
            <w:pStyle w:val="TOC1"/>
            <w:tabs>
              <w:tab w:val="left" w:pos="720"/>
            </w:tabs>
            <w:rPr>
              <w:rFonts w:eastAsiaTheme="minorEastAsia" w:cs="Arial"/>
              <w:b w:val="0"/>
              <w:bCs w:val="0"/>
              <w:color w:val="auto"/>
              <w:sz w:val="22"/>
              <w:szCs w:val="22"/>
              <w:lang w:eastAsia="en-GB"/>
            </w:rPr>
          </w:pPr>
          <w:r>
            <w:fldChar w:fldCharType="begin"/>
          </w:r>
          <w:r>
            <w:instrText xml:space="preserve"> HYPERLINK \l "_Toc433970760" </w:instrText>
          </w:r>
          <w:r>
            <w:fldChar w:fldCharType="separate"/>
          </w:r>
          <w:r w:rsidRPr="00A9576B">
            <w:rPr>
              <w:rStyle w:val="Hyperlink"/>
            </w:rPr>
            <w:t>3.</w:t>
          </w:r>
          <w:r w:rsidRPr="00A9576B">
            <w:rPr>
              <w:rFonts w:eastAsiaTheme="minorEastAsia" w:cs="Arial"/>
              <w:b w:val="0"/>
              <w:bCs w:val="0"/>
              <w:color w:val="auto"/>
              <w:sz w:val="22"/>
              <w:szCs w:val="22"/>
              <w:lang w:eastAsia="en-GB"/>
            </w:rPr>
            <w:tab/>
          </w:r>
          <w:r w:rsidRPr="00A9576B">
            <w:rPr>
              <w:rStyle w:val="Hyperlink"/>
            </w:rPr>
            <w:t>PROCEDURES</w:t>
          </w:r>
          <w:r w:rsidRPr="00A9576B">
            <w:rPr>
              <w:rFonts w:cs="Arial"/>
              <w:webHidden/>
            </w:rPr>
            <w:tab/>
          </w:r>
          <w:r w:rsidR="003C7320">
            <w:rPr>
              <w:rFonts w:cs="Arial"/>
              <w:webHidden/>
            </w:rPr>
            <w:t>7</w:t>
          </w:r>
          <w:r>
            <w:fldChar w:fldCharType="end"/>
          </w:r>
        </w:p>
        <w:p w:rsidR="003C7320" w:rsidRPr="003C7320" w:rsidP="003C7320">
          <w:pPr>
            <w:spacing w:after="0"/>
            <w:ind w:firstLine="720"/>
            <w:jc w:val="left"/>
            <w:rPr>
              <w:rFonts w:eastAsia="Cambria" w:cs="Arial"/>
              <w:bCs/>
              <w:lang w:eastAsia="en-GB"/>
            </w:rPr>
          </w:pPr>
          <w:r w:rsidRPr="003C7320">
            <w:rPr>
              <w:rFonts w:eastAsia="Cambria" w:cs="Arial"/>
              <w:bCs/>
              <w:lang w:eastAsia="en-GB"/>
            </w:rPr>
            <w:t xml:space="preserve">3.1 Carer’s Assessment </w:t>
          </w:r>
          <w:r>
            <w:rPr>
              <w:rFonts w:eastAsia="Cambria" w:cs="Arial"/>
              <w:bCs/>
              <w:lang w:eastAsia="en-GB"/>
            </w:rPr>
            <w:t>……………………………………………………………7</w:t>
          </w:r>
        </w:p>
        <w:p w:rsidR="003C7320" w:rsidRPr="00E9716A" w:rsidP="003C7320">
          <w:pPr>
            <w:spacing w:after="0"/>
            <w:ind w:firstLine="720"/>
            <w:jc w:val="left"/>
            <w:rPr>
              <w:rFonts w:eastAsia="Cambria" w:cs="Arial"/>
              <w:noProof/>
            </w:rPr>
          </w:pPr>
          <w:r>
            <w:fldChar w:fldCharType="begin"/>
          </w:r>
          <w:r>
            <w:instrText xml:space="preserve"> HYPERLINK \l "_Toc433970762" </w:instrText>
          </w:r>
          <w:r>
            <w:fldChar w:fldCharType="separate"/>
          </w:r>
          <w:r w:rsidRPr="00E9716A">
            <w:rPr>
              <w:rFonts w:eastAsia="Cambria" w:cs="Arial"/>
              <w:bCs/>
              <w:lang w:eastAsia="en-GB"/>
            </w:rPr>
            <w:t>3.2 Involvement in the Assessment Process</w:t>
          </w:r>
          <w:r w:rsidR="00E9716A">
            <w:rPr>
              <w:rFonts w:eastAsia="Cambria" w:cs="Arial"/>
              <w:noProof/>
            </w:rPr>
            <w:t>……………………………………</w:t>
          </w:r>
          <w:r w:rsidR="004F434E">
            <w:rPr>
              <w:rFonts w:eastAsia="Cambria" w:cs="Arial"/>
              <w:noProof/>
            </w:rPr>
            <w:t>..8</w:t>
          </w:r>
          <w:r w:rsidRPr="00E9716A">
            <w:rPr>
              <w:rFonts w:eastAsia="Cambria" w:cs="Arial"/>
              <w:noProof/>
            </w:rPr>
            <w:t xml:space="preserve"> </w:t>
          </w:r>
        </w:p>
        <w:p w:rsidR="00E9716A" w:rsidRPr="00E9716A" w:rsidP="00E9716A">
          <w:pPr>
            <w:spacing w:after="0"/>
            <w:ind w:firstLine="720"/>
            <w:rPr>
              <w:rFonts w:eastAsia="Cambria" w:cs="Arial"/>
              <w:lang w:eastAsia="en-GB"/>
            </w:rPr>
          </w:pPr>
          <w:r w:rsidRPr="00E9716A">
            <w:rPr>
              <w:rFonts w:eastAsia="Cambria" w:cs="Arial"/>
              <w:bCs/>
              <w:lang w:eastAsia="en-GB"/>
            </w:rPr>
            <w:t>3.3 Involving Others in the Assessment Process</w:t>
          </w:r>
          <w:r w:rsidR="004F434E">
            <w:rPr>
              <w:rFonts w:eastAsia="Cambria" w:cs="Arial"/>
              <w:bCs/>
              <w:lang w:eastAsia="en-GB"/>
            </w:rPr>
            <w:t>………………………………...8</w:t>
          </w:r>
          <w:r w:rsidRPr="00E9716A">
            <w:rPr>
              <w:rFonts w:eastAsia="Cambria" w:cs="Arial"/>
              <w:bCs/>
              <w:lang w:eastAsia="en-GB"/>
            </w:rPr>
            <w:t xml:space="preserve"> </w:t>
          </w:r>
        </w:p>
        <w:p w:rsidR="00AF2220" w:rsidRPr="00A9576B">
          <w:pPr>
            <w:pStyle w:val="TOC2"/>
            <w:rPr>
              <w:rFonts w:eastAsiaTheme="minorEastAsia"/>
              <w:color w:val="auto"/>
              <w:sz w:val="22"/>
              <w:szCs w:val="22"/>
              <w:lang w:eastAsia="en-GB"/>
            </w:rPr>
          </w:pPr>
          <w:r>
            <w:rPr>
              <w:webHidden/>
            </w:rPr>
            <w:t>3.4</w:t>
          </w:r>
          <w:r w:rsidRPr="004F434E">
            <w:rPr>
              <w:b/>
              <w:bCs/>
              <w:lang w:eastAsia="en-GB"/>
            </w:rPr>
            <w:t xml:space="preserve"> </w:t>
          </w:r>
          <w:r w:rsidRPr="004F434E">
            <w:rPr>
              <w:bCs/>
              <w:lang w:eastAsia="en-GB"/>
            </w:rPr>
            <w:t>Refusal of Assessment</w:t>
          </w:r>
          <w:r w:rsidRPr="00A9576B">
            <w:rPr>
              <w:webHidden/>
            </w:rPr>
            <w:tab/>
          </w:r>
          <w:r>
            <w:rPr>
              <w:webHidden/>
            </w:rPr>
            <w:t>9</w:t>
          </w:r>
          <w:r w:rsidR="000503EA">
            <w:fldChar w:fldCharType="end"/>
          </w:r>
        </w:p>
        <w:p w:rsidR="00AF2220">
          <w:pPr>
            <w:pStyle w:val="TOC2"/>
          </w:pPr>
          <w:r>
            <w:fldChar w:fldCharType="begin"/>
          </w:r>
          <w:r>
            <w:instrText xml:space="preserve"> HYPERLINK \l "_Toc433970763" </w:instrText>
          </w:r>
          <w:r>
            <w:fldChar w:fldCharType="separate"/>
          </w:r>
          <w:r w:rsidR="004F434E">
            <w:rPr>
              <w:rStyle w:val="Hyperlink"/>
            </w:rPr>
            <w:t xml:space="preserve">3.5 Support Planning  </w:t>
          </w:r>
          <w:r w:rsidRPr="00A9576B">
            <w:rPr>
              <w:webHidden/>
            </w:rPr>
            <w:tab/>
          </w:r>
          <w:r w:rsidR="004F434E">
            <w:rPr>
              <w:webHidden/>
            </w:rPr>
            <w:t>9</w:t>
          </w:r>
          <w:r>
            <w:fldChar w:fldCharType="end"/>
          </w:r>
        </w:p>
        <w:p w:rsidR="004F434E" w:rsidP="004F434E">
          <w:pPr>
            <w:spacing w:after="0"/>
          </w:pPr>
          <w:r>
            <w:tab/>
            <w:t>3.6 Reviews…………………………………………………………………………10</w:t>
          </w:r>
        </w:p>
        <w:p w:rsidR="004F434E" w:rsidP="004F434E">
          <w:pPr>
            <w:spacing w:after="0"/>
            <w:rPr>
              <w:rFonts w:eastAsia="Cambria" w:cs="Arial"/>
              <w:bCs/>
              <w:lang w:eastAsia="en-GB"/>
            </w:rPr>
          </w:pPr>
          <w:r w:rsidRPr="004F434E">
            <w:tab/>
            <w:t xml:space="preserve">3.7 </w:t>
          </w:r>
          <w:r w:rsidRPr="004F434E">
            <w:rPr>
              <w:rFonts w:eastAsia="Cambria" w:cs="Arial"/>
              <w:bCs/>
              <w:lang w:eastAsia="en-GB"/>
            </w:rPr>
            <w:t>Considering a Request for a Review of a Support Plan</w:t>
          </w:r>
          <w:r>
            <w:rPr>
              <w:rFonts w:eastAsia="Cambria" w:cs="Arial"/>
              <w:bCs/>
              <w:lang w:eastAsia="en-GB"/>
            </w:rPr>
            <w:t>……………………11</w:t>
          </w:r>
        </w:p>
        <w:p w:rsidR="004F434E" w:rsidRPr="004F434E" w:rsidP="004F434E">
          <w:pPr>
            <w:spacing w:after="0"/>
            <w:ind w:firstLine="720"/>
          </w:pPr>
          <w:r>
            <w:rPr>
              <w:rFonts w:eastAsia="Cambria" w:cs="Arial"/>
              <w:bCs/>
              <w:lang w:eastAsia="en-GB"/>
            </w:rPr>
            <w:t>3.8 Unplanned Reviews……………………………………………………………11</w:t>
          </w:r>
        </w:p>
        <w:p w:rsidR="004F434E" w:rsidP="004F434E">
          <w:pPr>
            <w:spacing w:after="0"/>
            <w:ind w:firstLine="720"/>
          </w:pPr>
          <w:r>
            <w:t>3.9 Revision of the Support Plan………………………………………………….12</w:t>
          </w:r>
        </w:p>
        <w:p w:rsidR="004F434E" w:rsidRPr="004F434E" w:rsidP="004F434E">
          <w:pPr>
            <w:ind w:firstLine="720"/>
          </w:pPr>
          <w:r>
            <w:t>3.10 Quality Assurance……………………………………………………………12</w:t>
          </w:r>
        </w:p>
        <w:p w:rsidR="00AF2220" w:rsidRPr="00A9576B">
          <w:pPr>
            <w:pStyle w:val="TOC1"/>
            <w:tabs>
              <w:tab w:val="left" w:pos="720"/>
            </w:tabs>
            <w:rPr>
              <w:rFonts w:eastAsiaTheme="minorEastAsia" w:cs="Arial"/>
              <w:b w:val="0"/>
              <w:bCs w:val="0"/>
              <w:color w:val="auto"/>
              <w:sz w:val="22"/>
              <w:szCs w:val="22"/>
              <w:lang w:eastAsia="en-GB"/>
            </w:rPr>
          </w:pPr>
          <w:r>
            <w:fldChar w:fldCharType="begin"/>
          </w:r>
          <w:r>
            <w:instrText xml:space="preserve"> HYPERLINK \l "_Toc433970765" </w:instrText>
          </w:r>
          <w:r>
            <w:fldChar w:fldCharType="separate"/>
          </w:r>
          <w:r w:rsidR="008C5BCC">
            <w:rPr>
              <w:rStyle w:val="Hyperlink"/>
            </w:rPr>
            <w:t>4</w:t>
          </w:r>
          <w:r w:rsidRPr="00A9576B">
            <w:rPr>
              <w:rStyle w:val="Hyperlink"/>
            </w:rPr>
            <w:t>.</w:t>
          </w:r>
          <w:r w:rsidRPr="00A9576B">
            <w:rPr>
              <w:rFonts w:eastAsiaTheme="minorEastAsia" w:cs="Arial"/>
              <w:b w:val="0"/>
              <w:bCs w:val="0"/>
              <w:color w:val="auto"/>
              <w:sz w:val="22"/>
              <w:szCs w:val="22"/>
              <w:lang w:eastAsia="en-GB"/>
            </w:rPr>
            <w:tab/>
          </w:r>
          <w:r w:rsidRPr="00A9576B">
            <w:rPr>
              <w:rStyle w:val="Hyperlink"/>
            </w:rPr>
            <w:t>DOCUMENT HISTORY</w:t>
          </w:r>
          <w:r w:rsidRPr="00A9576B">
            <w:rPr>
              <w:rFonts w:cs="Arial"/>
              <w:webHidden/>
            </w:rPr>
            <w:tab/>
          </w:r>
          <w:r w:rsidRPr="00A9576B">
            <w:rPr>
              <w:rFonts w:cs="Arial"/>
              <w:webHidden/>
            </w:rPr>
            <w:fldChar w:fldCharType="begin"/>
          </w:r>
          <w:r w:rsidRPr="00A9576B">
            <w:rPr>
              <w:rFonts w:cs="Arial"/>
              <w:webHidden/>
            </w:rPr>
            <w:instrText xml:space="preserve"> PAGEREF _Toc433970765 \h </w:instrText>
          </w:r>
          <w:r w:rsidRPr="00A9576B">
            <w:rPr>
              <w:rFonts w:cs="Arial"/>
              <w:webHidden/>
            </w:rPr>
            <w:fldChar w:fldCharType="separate"/>
          </w:r>
          <w:r w:rsidRPr="00A9576B" w:rsidR="00DF38AF">
            <w:rPr>
              <w:rFonts w:cs="Arial"/>
              <w:webHidden/>
            </w:rPr>
            <w:t>1</w:t>
          </w:r>
          <w:r w:rsidR="000503EA">
            <w:rPr>
              <w:rFonts w:cs="Arial"/>
              <w:webHidden/>
            </w:rPr>
            <w:t>3</w:t>
          </w:r>
          <w:r w:rsidRPr="00A9576B">
            <w:rPr>
              <w:rFonts w:cs="Arial"/>
              <w:webHidden/>
            </w:rPr>
            <w:fldChar w:fldCharType="end"/>
          </w:r>
          <w:r>
            <w:fldChar w:fldCharType="end"/>
          </w:r>
        </w:p>
        <w:p w:rsidR="0003334A" w:rsidRPr="00A9576B" w:rsidP="00730247">
          <w:pPr>
            <w:rPr>
              <w:rFonts w:cs="Arial"/>
            </w:rPr>
          </w:pPr>
          <w:r w:rsidRPr="00A9576B">
            <w:rPr>
              <w:rFonts w:cs="Arial"/>
              <w:b/>
              <w:bCs/>
              <w:noProof/>
            </w:rPr>
            <w:fldChar w:fldCharType="end"/>
          </w:r>
        </w:p>
      </w:sdtContent>
    </w:sdt>
    <w:p w:rsidR="006D7BB1" w:rsidRPr="00A9576B" w:rsidP="00730247">
      <w:pPr>
        <w:pStyle w:val="TOCHeader"/>
        <w:spacing w:before="0"/>
        <w:rPr>
          <w:rFonts w:cs="Arial"/>
          <w:sz w:val="40"/>
          <w:szCs w:val="40"/>
        </w:rPr>
      </w:pPr>
    </w:p>
    <w:p w:rsidR="006D7BB1"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75B93" w:rsidRPr="00A9576B" w:rsidP="00730247">
      <w:pPr>
        <w:rPr>
          <w:rFonts w:cs="Arial"/>
        </w:rPr>
      </w:pPr>
    </w:p>
    <w:p w:rsidR="000503EA" w:rsidP="000503EA">
      <w:pPr>
        <w:tabs>
          <w:tab w:val="left" w:pos="2200"/>
        </w:tabs>
        <w:rPr>
          <w:rFonts w:cs="Arial"/>
        </w:rPr>
      </w:pPr>
    </w:p>
    <w:p w:rsidR="006D7BB1" w:rsidRPr="000503EA" w:rsidP="000503EA">
      <w:pPr>
        <w:tabs>
          <w:tab w:val="left" w:pos="2200"/>
        </w:tabs>
        <w:rPr>
          <w:rFonts w:cs="Arial"/>
        </w:rPr>
        <w:sectPr w:rsidSect="00EC34EA">
          <w:pgSz w:w="11900" w:h="16840" w:code="9"/>
          <w:pgMar w:top="1440" w:right="1440" w:bottom="1440" w:left="1440" w:header="283" w:footer="283" w:gutter="0"/>
          <w:pgNumType w:start="1"/>
          <w:cols w:space="292"/>
          <w:docGrid w:linePitch="326"/>
        </w:sectPr>
      </w:pPr>
      <w:r>
        <w:rPr>
          <w:rFonts w:cs="Arial"/>
        </w:rPr>
        <w:tab/>
      </w:r>
    </w:p>
    <w:p w:rsidR="00704283" w:rsidRPr="00A9576B" w:rsidP="00730247">
      <w:pPr>
        <w:pStyle w:val="Heading1"/>
        <w:spacing w:before="0"/>
        <w:rPr>
          <w:rFonts w:cs="Arial"/>
          <w:sz w:val="36"/>
          <w:szCs w:val="36"/>
        </w:rPr>
      </w:pPr>
      <w:bookmarkStart w:id="42" w:name="_Toc426987059"/>
      <w:bookmarkStart w:id="43" w:name="_Toc433970752"/>
      <w:bookmarkStart w:id="44" w:name="_Toc304199309"/>
      <w:bookmarkEnd w:id="41"/>
      <w:r w:rsidRPr="00A9576B">
        <w:rPr>
          <w:rFonts w:cs="Arial"/>
          <w:sz w:val="36"/>
          <w:szCs w:val="36"/>
        </w:rPr>
        <w:t>POLICY VERSION CONTROL</w:t>
      </w:r>
      <w:bookmarkEnd w:id="42"/>
      <w:bookmarkEnd w:id="43"/>
    </w:p>
    <w:tbl>
      <w:tblPr>
        <w:tblStyle w:val="TableGrid"/>
        <w:tblW w:w="0" w:type="auto"/>
        <w:tblLook w:val="04A0"/>
      </w:tblPr>
      <w:tblGrid>
        <w:gridCol w:w="2563"/>
        <w:gridCol w:w="2394"/>
        <w:gridCol w:w="1701"/>
        <w:gridCol w:w="2352"/>
      </w:tblGrid>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POLICY NAME</w:t>
            </w:r>
          </w:p>
        </w:tc>
        <w:tc>
          <w:tcPr>
            <w:tcW w:w="6447" w:type="dxa"/>
            <w:gridSpan w:val="3"/>
          </w:tcPr>
          <w:p w:rsidR="00704283" w:rsidRPr="00A9576B" w:rsidP="00730247">
            <w:pPr>
              <w:pStyle w:val="TOCHeader"/>
              <w:spacing w:before="0"/>
              <w:rPr>
                <w:rFonts w:cs="Arial"/>
                <w:sz w:val="22"/>
                <w:szCs w:val="22"/>
              </w:rPr>
            </w:pPr>
            <w:r w:rsidRPr="00A9576B">
              <w:rPr>
                <w:rFonts w:cs="Arial"/>
                <w:sz w:val="22"/>
                <w:szCs w:val="22"/>
              </w:rPr>
              <w:t>Carer's Assessments</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Document Description</w:t>
            </w:r>
          </w:p>
        </w:tc>
        <w:tc>
          <w:tcPr>
            <w:tcW w:w="6447" w:type="dxa"/>
            <w:gridSpan w:val="3"/>
          </w:tcPr>
          <w:p w:rsidR="00704283" w:rsidRPr="00BD37DE" w:rsidP="00F26699">
            <w:pPr>
              <w:pStyle w:val="TOCHeader"/>
              <w:spacing w:before="0"/>
              <w:rPr>
                <w:rFonts w:cs="Arial"/>
                <w:sz w:val="22"/>
                <w:szCs w:val="22"/>
              </w:rPr>
            </w:pPr>
            <w:r w:rsidRPr="00BD37DE">
              <w:rPr>
                <w:rFonts w:cs="Arial"/>
                <w:sz w:val="22"/>
                <w:szCs w:val="22"/>
              </w:rPr>
              <w:t xml:space="preserve">This document sets out </w:t>
            </w:r>
            <w:r w:rsidRPr="00BD37DE" w:rsidR="00DA149E">
              <w:rPr>
                <w:rFonts w:cs="Arial"/>
                <w:sz w:val="22"/>
                <w:szCs w:val="22"/>
              </w:rPr>
              <w:t xml:space="preserve">the </w:t>
            </w:r>
            <w:r w:rsidR="00F26699">
              <w:rPr>
                <w:rFonts w:cs="Arial"/>
                <w:sz w:val="22"/>
                <w:szCs w:val="22"/>
              </w:rPr>
              <w:t>county c</w:t>
            </w:r>
            <w:r w:rsidR="00EA3F07">
              <w:rPr>
                <w:rFonts w:cs="Arial"/>
                <w:sz w:val="22"/>
                <w:szCs w:val="22"/>
              </w:rPr>
              <w:t>ouncil</w:t>
            </w:r>
            <w:r w:rsidRPr="00BD37DE">
              <w:rPr>
                <w:rFonts w:cs="Arial"/>
                <w:sz w:val="22"/>
                <w:szCs w:val="22"/>
              </w:rPr>
              <w:t>'s response to t</w:t>
            </w:r>
            <w:r w:rsidRPr="00BD37DE" w:rsidR="00C41F59">
              <w:rPr>
                <w:rFonts w:cs="Arial"/>
                <w:sz w:val="22"/>
                <w:szCs w:val="22"/>
              </w:rPr>
              <w:t>he Care Act 2014</w:t>
            </w:r>
            <w:r w:rsidRPr="00BD37DE" w:rsidR="00BD37DE">
              <w:rPr>
                <w:rFonts w:cs="Arial"/>
                <w:sz w:val="22"/>
                <w:szCs w:val="22"/>
              </w:rPr>
              <w:t xml:space="preserve"> in regard to carrying out a carer's assessment when</w:t>
            </w:r>
            <w:r w:rsidR="00BD37DE">
              <w:rPr>
                <w:rFonts w:cs="Arial"/>
                <w:sz w:val="22"/>
                <w:szCs w:val="22"/>
              </w:rPr>
              <w:t>ever</w:t>
            </w:r>
            <w:r w:rsidRPr="00BD37DE" w:rsidR="00BD37DE">
              <w:rPr>
                <w:rFonts w:cs="Arial"/>
                <w:sz w:val="22"/>
                <w:szCs w:val="22"/>
              </w:rPr>
              <w:t xml:space="preserve"> it </w:t>
            </w:r>
            <w:r w:rsidRPr="00BD37DE" w:rsidR="00BD37DE">
              <w:rPr>
                <w:rFonts w:eastAsia="Times New Roman" w:cs="Arial"/>
                <w:sz w:val="22"/>
                <w:szCs w:val="22"/>
                <w:lang w:val="en" w:eastAsia="en-GB"/>
              </w:rPr>
              <w:t>appears that the carer may have any level of needs for support.</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Document Owner</w:t>
            </w:r>
          </w:p>
          <w:p w:rsidR="00704283" w:rsidRPr="00A9576B" w:rsidP="00730247">
            <w:pPr>
              <w:pStyle w:val="TOCHeader"/>
              <w:numPr>
                <w:ilvl w:val="0"/>
                <w:numId w:val="5"/>
              </w:numPr>
              <w:spacing w:before="0"/>
              <w:rPr>
                <w:rFonts w:cs="Arial"/>
                <w:sz w:val="22"/>
                <w:szCs w:val="22"/>
              </w:rPr>
            </w:pPr>
            <w:r w:rsidRPr="00A9576B">
              <w:rPr>
                <w:rFonts w:cs="Arial"/>
                <w:sz w:val="22"/>
                <w:szCs w:val="22"/>
              </w:rPr>
              <w:t>O</w:t>
            </w:r>
            <w:r w:rsidRPr="00A9576B" w:rsidR="00D81C13">
              <w:rPr>
                <w:rFonts w:cs="Arial"/>
                <w:sz w:val="22"/>
                <w:szCs w:val="22"/>
              </w:rPr>
              <w:t xml:space="preserve">fficer, position </w:t>
            </w:r>
            <w:r w:rsidRPr="00A9576B">
              <w:rPr>
                <w:rFonts w:cs="Arial"/>
                <w:sz w:val="22"/>
                <w:szCs w:val="22"/>
              </w:rPr>
              <w:t>and contact details</w:t>
            </w:r>
          </w:p>
        </w:tc>
        <w:tc>
          <w:tcPr>
            <w:tcW w:w="6447" w:type="dxa"/>
            <w:gridSpan w:val="3"/>
          </w:tcPr>
          <w:p w:rsidR="00704283" w:rsidRPr="00A9576B" w:rsidP="00730247">
            <w:pPr>
              <w:pStyle w:val="TOCHeader"/>
              <w:spacing w:before="0"/>
              <w:rPr>
                <w:rFonts w:cs="Arial"/>
                <w:sz w:val="22"/>
                <w:szCs w:val="22"/>
              </w:rPr>
            </w:pPr>
            <w:r>
              <w:rPr>
                <w:rFonts w:cs="Arial"/>
                <w:sz w:val="22"/>
                <w:szCs w:val="22"/>
              </w:rPr>
              <w:t>Chris Cote</w:t>
            </w:r>
          </w:p>
        </w:tc>
      </w:tr>
      <w:tr w:rsidTr="005F56E0">
        <w:tblPrEx>
          <w:tblW w:w="0" w:type="auto"/>
          <w:tblLook w:val="04A0"/>
        </w:tblPrEx>
        <w:tc>
          <w:tcPr>
            <w:tcW w:w="2563" w:type="dxa"/>
            <w:shd w:val="clear" w:color="auto" w:fill="BFBFBF" w:themeFill="background1" w:themeFillShade="BF"/>
          </w:tcPr>
          <w:p w:rsidR="005F56E0" w:rsidRPr="00A9576B" w:rsidP="00730247">
            <w:pPr>
              <w:pStyle w:val="TOCHeader"/>
              <w:spacing w:before="0"/>
              <w:rPr>
                <w:rFonts w:cs="Arial"/>
                <w:sz w:val="22"/>
                <w:szCs w:val="22"/>
              </w:rPr>
            </w:pPr>
            <w:r w:rsidRPr="00A9576B">
              <w:rPr>
                <w:rFonts w:cs="Arial"/>
                <w:sz w:val="22"/>
                <w:szCs w:val="22"/>
              </w:rPr>
              <w:t>Document Author</w:t>
            </w:r>
            <w:r w:rsidR="005B38B0">
              <w:rPr>
                <w:rFonts w:cs="Arial"/>
                <w:sz w:val="22"/>
                <w:szCs w:val="22"/>
              </w:rPr>
              <w:t>(s)</w:t>
            </w:r>
          </w:p>
        </w:tc>
        <w:tc>
          <w:tcPr>
            <w:tcW w:w="2394" w:type="dxa"/>
          </w:tcPr>
          <w:p w:rsidR="005F56E0" w:rsidRPr="00A9576B" w:rsidP="00730247">
            <w:pPr>
              <w:pStyle w:val="TOCHeader"/>
              <w:spacing w:before="0"/>
              <w:rPr>
                <w:rFonts w:cs="Arial"/>
                <w:sz w:val="22"/>
                <w:szCs w:val="22"/>
              </w:rPr>
            </w:pPr>
            <w:r w:rsidRPr="00A9576B">
              <w:rPr>
                <w:rFonts w:cs="Arial"/>
                <w:sz w:val="22"/>
                <w:szCs w:val="22"/>
              </w:rPr>
              <w:t>Natalie Burfitt</w:t>
            </w:r>
            <w:r w:rsidR="005B38B0">
              <w:rPr>
                <w:rFonts w:cs="Arial"/>
                <w:sz w:val="22"/>
                <w:szCs w:val="22"/>
              </w:rPr>
              <w:t>/Chris Cote/Kieran Curran</w:t>
            </w:r>
          </w:p>
        </w:tc>
        <w:tc>
          <w:tcPr>
            <w:tcW w:w="1701" w:type="dxa"/>
            <w:shd w:val="clear" w:color="auto" w:fill="BFBFBF" w:themeFill="background1" w:themeFillShade="BF"/>
          </w:tcPr>
          <w:p w:rsidR="005F56E0" w:rsidRPr="00A9576B" w:rsidP="00730247">
            <w:pPr>
              <w:pStyle w:val="TOCHeader"/>
              <w:spacing w:before="0"/>
              <w:rPr>
                <w:rFonts w:cs="Arial"/>
                <w:sz w:val="22"/>
                <w:szCs w:val="22"/>
              </w:rPr>
            </w:pPr>
            <w:r w:rsidRPr="00A9576B">
              <w:rPr>
                <w:rFonts w:cs="Arial"/>
                <w:sz w:val="22"/>
                <w:szCs w:val="22"/>
              </w:rPr>
              <w:t>Date</w:t>
            </w:r>
          </w:p>
        </w:tc>
        <w:tc>
          <w:tcPr>
            <w:tcW w:w="2352" w:type="dxa"/>
          </w:tcPr>
          <w:p w:rsidR="005F56E0" w:rsidRPr="00A9576B" w:rsidP="005B38B0">
            <w:pPr>
              <w:pStyle w:val="TOCHeader"/>
              <w:spacing w:before="0"/>
              <w:rPr>
                <w:rFonts w:cs="Arial"/>
                <w:sz w:val="22"/>
                <w:szCs w:val="22"/>
              </w:rPr>
            </w:pPr>
            <w:r>
              <w:rPr>
                <w:rFonts w:cs="Arial"/>
                <w:sz w:val="22"/>
                <w:szCs w:val="22"/>
              </w:rPr>
              <w:t>17 July</w:t>
            </w:r>
            <w:r w:rsidRPr="00A9576B" w:rsidR="00745949">
              <w:rPr>
                <w:rFonts w:cs="Arial"/>
                <w:sz w:val="22"/>
                <w:szCs w:val="22"/>
              </w:rPr>
              <w:t xml:space="preserve"> 201</w:t>
            </w:r>
            <w:r w:rsidR="005B38B0">
              <w:rPr>
                <w:rFonts w:cs="Arial"/>
                <w:sz w:val="22"/>
                <w:szCs w:val="22"/>
              </w:rPr>
              <w:t>7</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Status</w:t>
            </w:r>
          </w:p>
          <w:p w:rsidR="00704283" w:rsidRPr="00A9576B" w:rsidP="00730247">
            <w:pPr>
              <w:pStyle w:val="TOCHeader"/>
              <w:spacing w:before="0"/>
              <w:rPr>
                <w:rFonts w:cs="Arial"/>
                <w:sz w:val="22"/>
                <w:szCs w:val="22"/>
              </w:rPr>
            </w:pPr>
            <w:r w:rsidRPr="00A9576B">
              <w:rPr>
                <w:rFonts w:cs="Arial"/>
                <w:sz w:val="22"/>
                <w:szCs w:val="22"/>
              </w:rPr>
              <w:t>(Draft/</w:t>
            </w:r>
            <w:r w:rsidRPr="00A9576B" w:rsidR="005F56E0">
              <w:rPr>
                <w:rFonts w:cs="Arial"/>
                <w:sz w:val="22"/>
                <w:szCs w:val="22"/>
              </w:rPr>
              <w:t>Live/</w:t>
            </w:r>
            <w:r w:rsidRPr="00A9576B">
              <w:rPr>
                <w:rFonts w:cs="Arial"/>
                <w:sz w:val="22"/>
                <w:szCs w:val="22"/>
              </w:rPr>
              <w:t>Withdrawn)</w:t>
            </w:r>
          </w:p>
        </w:tc>
        <w:tc>
          <w:tcPr>
            <w:tcW w:w="2394" w:type="dxa"/>
          </w:tcPr>
          <w:p w:rsidR="00704283" w:rsidRPr="00A9576B" w:rsidP="00730247">
            <w:pPr>
              <w:pStyle w:val="TOCHeader"/>
              <w:spacing w:before="0"/>
              <w:rPr>
                <w:rFonts w:cs="Arial"/>
                <w:sz w:val="22"/>
                <w:szCs w:val="22"/>
              </w:rPr>
            </w:pPr>
            <w:r w:rsidRPr="00A9576B">
              <w:rPr>
                <w:rFonts w:cs="Arial"/>
                <w:sz w:val="22"/>
                <w:szCs w:val="22"/>
              </w:rPr>
              <w:t>Draft</w:t>
            </w:r>
          </w:p>
        </w:tc>
        <w:tc>
          <w:tcPr>
            <w:tcW w:w="1701"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Version</w:t>
            </w:r>
          </w:p>
        </w:tc>
        <w:tc>
          <w:tcPr>
            <w:tcW w:w="2352" w:type="dxa"/>
          </w:tcPr>
          <w:p w:rsidR="00704283" w:rsidRPr="00A9576B" w:rsidP="00BF6C08">
            <w:pPr>
              <w:pStyle w:val="TOCHeader"/>
              <w:spacing w:before="0"/>
              <w:rPr>
                <w:rFonts w:cs="Arial"/>
                <w:sz w:val="22"/>
                <w:szCs w:val="22"/>
              </w:rPr>
            </w:pPr>
            <w:r>
              <w:rPr>
                <w:rFonts w:cs="Arial"/>
                <w:sz w:val="22"/>
                <w:szCs w:val="22"/>
              </w:rPr>
              <w:t>2.0</w:t>
            </w: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Last Review Date</w:t>
            </w:r>
          </w:p>
        </w:tc>
        <w:tc>
          <w:tcPr>
            <w:tcW w:w="2394" w:type="dxa"/>
          </w:tcPr>
          <w:p w:rsidR="00704283" w:rsidRPr="00A9576B" w:rsidP="00730247">
            <w:pPr>
              <w:pStyle w:val="TOCHeader"/>
              <w:spacing w:before="0"/>
              <w:rPr>
                <w:rFonts w:cs="Arial"/>
                <w:sz w:val="22"/>
                <w:szCs w:val="22"/>
              </w:rPr>
            </w:pPr>
          </w:p>
        </w:tc>
        <w:tc>
          <w:tcPr>
            <w:tcW w:w="1701"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Next Review Due date</w:t>
            </w:r>
          </w:p>
        </w:tc>
        <w:tc>
          <w:tcPr>
            <w:tcW w:w="2352" w:type="dxa"/>
          </w:tcPr>
          <w:p w:rsidR="00704283" w:rsidRPr="00A9576B" w:rsidP="00730247">
            <w:pPr>
              <w:pStyle w:val="TOCHeader"/>
              <w:spacing w:before="0"/>
              <w:rPr>
                <w:rFonts w:cs="Arial"/>
                <w:sz w:val="22"/>
                <w:szCs w:val="22"/>
              </w:rPr>
            </w:pPr>
          </w:p>
        </w:tc>
      </w:tr>
      <w:tr w:rsidTr="00D81C13">
        <w:tblPrEx>
          <w:tblW w:w="0" w:type="auto"/>
          <w:tblLook w:val="04A0"/>
        </w:tblPrEx>
        <w:tc>
          <w:tcPr>
            <w:tcW w:w="2563"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Approved by</w:t>
            </w:r>
          </w:p>
        </w:tc>
        <w:tc>
          <w:tcPr>
            <w:tcW w:w="2394" w:type="dxa"/>
          </w:tcPr>
          <w:p w:rsidR="00704283" w:rsidRPr="00A9576B" w:rsidP="00730247">
            <w:pPr>
              <w:pStyle w:val="TOCHeader"/>
              <w:spacing w:before="0"/>
              <w:rPr>
                <w:rFonts w:cs="Arial"/>
                <w:sz w:val="22"/>
                <w:szCs w:val="22"/>
              </w:rPr>
            </w:pPr>
          </w:p>
        </w:tc>
        <w:tc>
          <w:tcPr>
            <w:tcW w:w="1701" w:type="dxa"/>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Position</w:t>
            </w:r>
          </w:p>
        </w:tc>
        <w:tc>
          <w:tcPr>
            <w:tcW w:w="2352" w:type="dxa"/>
          </w:tcPr>
          <w:p w:rsidR="00704283" w:rsidRPr="00A9576B" w:rsidP="00730247">
            <w:pPr>
              <w:pStyle w:val="TOCHeader"/>
              <w:spacing w:before="0"/>
              <w:rPr>
                <w:rFonts w:cs="Arial"/>
                <w:sz w:val="22"/>
                <w:szCs w:val="22"/>
              </w:rPr>
            </w:pPr>
          </w:p>
        </w:tc>
      </w:tr>
      <w:tr w:rsidTr="00D81C13">
        <w:tblPrEx>
          <w:tblW w:w="0" w:type="auto"/>
          <w:tblLook w:val="04A0"/>
        </w:tblPrEx>
        <w:tc>
          <w:tcPr>
            <w:tcW w:w="2563" w:type="dxa"/>
            <w:shd w:val="clear" w:color="auto" w:fill="BFBFBF" w:themeFill="background1" w:themeFillShade="BF"/>
          </w:tcPr>
          <w:p w:rsidR="00D81C13" w:rsidRPr="00A9576B" w:rsidP="00730247">
            <w:pPr>
              <w:pStyle w:val="TOCHeader"/>
              <w:spacing w:before="0"/>
              <w:rPr>
                <w:rFonts w:cs="Arial"/>
                <w:sz w:val="22"/>
                <w:szCs w:val="22"/>
              </w:rPr>
            </w:pPr>
            <w:r w:rsidRPr="00A9576B">
              <w:rPr>
                <w:rFonts w:cs="Arial"/>
                <w:sz w:val="22"/>
                <w:szCs w:val="22"/>
              </w:rPr>
              <w:t>Signed</w:t>
            </w:r>
          </w:p>
        </w:tc>
        <w:tc>
          <w:tcPr>
            <w:tcW w:w="2394" w:type="dxa"/>
          </w:tcPr>
          <w:p w:rsidR="00D81C13" w:rsidRPr="00A9576B" w:rsidP="00730247">
            <w:pPr>
              <w:pStyle w:val="TOCHeader"/>
              <w:spacing w:before="0"/>
              <w:rPr>
                <w:rFonts w:cs="Arial"/>
                <w:sz w:val="22"/>
                <w:szCs w:val="22"/>
              </w:rPr>
            </w:pPr>
          </w:p>
        </w:tc>
        <w:tc>
          <w:tcPr>
            <w:tcW w:w="1701" w:type="dxa"/>
            <w:shd w:val="clear" w:color="auto" w:fill="BFBFBF" w:themeFill="background1" w:themeFillShade="BF"/>
          </w:tcPr>
          <w:p w:rsidR="00D81C13" w:rsidRPr="00A9576B" w:rsidP="00730247">
            <w:pPr>
              <w:pStyle w:val="TOCHeader"/>
              <w:spacing w:before="0"/>
              <w:rPr>
                <w:rFonts w:cs="Arial"/>
                <w:sz w:val="22"/>
                <w:szCs w:val="22"/>
              </w:rPr>
            </w:pPr>
            <w:r w:rsidRPr="00A9576B">
              <w:rPr>
                <w:rFonts w:cs="Arial"/>
                <w:sz w:val="22"/>
                <w:szCs w:val="22"/>
              </w:rPr>
              <w:t>Date Approved</w:t>
            </w:r>
          </w:p>
        </w:tc>
        <w:tc>
          <w:tcPr>
            <w:tcW w:w="2352" w:type="dxa"/>
          </w:tcPr>
          <w:p w:rsidR="00D81C13" w:rsidRPr="00A9576B" w:rsidP="00730247">
            <w:pPr>
              <w:pStyle w:val="TOCHeader"/>
              <w:spacing w:before="0"/>
              <w:rPr>
                <w:rFonts w:cs="Arial"/>
                <w:sz w:val="22"/>
                <w:szCs w:val="22"/>
              </w:rPr>
            </w:pPr>
          </w:p>
        </w:tc>
      </w:tr>
    </w:tbl>
    <w:p w:rsidR="00704283" w:rsidRPr="00A9576B" w:rsidP="00730247">
      <w:pPr>
        <w:pStyle w:val="TOCHeader"/>
        <w:spacing w:before="0"/>
        <w:rPr>
          <w:rFonts w:cs="Arial"/>
          <w:sz w:val="40"/>
          <w:szCs w:val="40"/>
        </w:rPr>
      </w:pPr>
    </w:p>
    <w:tbl>
      <w:tblPr>
        <w:tblStyle w:val="TableGrid"/>
        <w:tblW w:w="0" w:type="auto"/>
        <w:tblLook w:val="04A0"/>
      </w:tblPr>
      <w:tblGrid>
        <w:gridCol w:w="1274"/>
        <w:gridCol w:w="1274"/>
        <w:gridCol w:w="1275"/>
        <w:gridCol w:w="5187"/>
      </w:tblGrid>
      <w:tr w:rsidTr="002D203C">
        <w:tblPrEx>
          <w:tblW w:w="0" w:type="auto"/>
          <w:tblLook w:val="04A0"/>
        </w:tblPrEx>
        <w:tc>
          <w:tcPr>
            <w:tcW w:w="9010" w:type="dxa"/>
            <w:gridSpan w:val="4"/>
            <w:shd w:val="clear" w:color="auto" w:fill="BFBFBF" w:themeFill="background1" w:themeFillShade="BF"/>
          </w:tcPr>
          <w:p w:rsidR="00704283" w:rsidRPr="00A9576B" w:rsidP="00730247">
            <w:pPr>
              <w:pStyle w:val="TOCHeader"/>
              <w:spacing w:before="0"/>
              <w:rPr>
                <w:rFonts w:cs="Arial"/>
                <w:sz w:val="22"/>
                <w:szCs w:val="22"/>
              </w:rPr>
            </w:pPr>
            <w:r w:rsidRPr="00A9576B">
              <w:rPr>
                <w:rFonts w:cs="Arial"/>
                <w:sz w:val="22"/>
                <w:szCs w:val="22"/>
              </w:rPr>
              <w:t>DOCUMENT CHANGE HISTORY</w:t>
            </w:r>
          </w:p>
        </w:tc>
      </w:tr>
      <w:tr w:rsidTr="002D203C">
        <w:tblPrEx>
          <w:tblW w:w="0" w:type="auto"/>
          <w:tblLook w:val="04A0"/>
        </w:tblPrEx>
        <w:trPr>
          <w:trHeight w:val="441"/>
        </w:trPr>
        <w:tc>
          <w:tcPr>
            <w:tcW w:w="1274" w:type="dxa"/>
          </w:tcPr>
          <w:p w:rsidR="00704283" w:rsidRPr="00A9576B" w:rsidP="00730247">
            <w:pPr>
              <w:pStyle w:val="TOCHeader"/>
              <w:spacing w:before="0"/>
              <w:rPr>
                <w:rFonts w:cs="Arial"/>
                <w:sz w:val="22"/>
                <w:szCs w:val="22"/>
              </w:rPr>
            </w:pPr>
            <w:r w:rsidRPr="00A9576B">
              <w:rPr>
                <w:rFonts w:cs="Arial"/>
                <w:sz w:val="22"/>
                <w:szCs w:val="22"/>
              </w:rPr>
              <w:t>Version No</w:t>
            </w:r>
          </w:p>
        </w:tc>
        <w:tc>
          <w:tcPr>
            <w:tcW w:w="1274" w:type="dxa"/>
          </w:tcPr>
          <w:p w:rsidR="00704283" w:rsidRPr="00A9576B" w:rsidP="00730247">
            <w:pPr>
              <w:pStyle w:val="TOCHeader"/>
              <w:spacing w:before="0"/>
              <w:rPr>
                <w:rFonts w:cs="Arial"/>
                <w:sz w:val="22"/>
                <w:szCs w:val="22"/>
              </w:rPr>
            </w:pPr>
            <w:r w:rsidRPr="00A9576B">
              <w:rPr>
                <w:rFonts w:cs="Arial"/>
                <w:sz w:val="22"/>
                <w:szCs w:val="22"/>
              </w:rPr>
              <w:t>Date</w:t>
            </w:r>
          </w:p>
        </w:tc>
        <w:tc>
          <w:tcPr>
            <w:tcW w:w="1275" w:type="dxa"/>
          </w:tcPr>
          <w:p w:rsidR="00704283" w:rsidRPr="00A9576B" w:rsidP="00730247">
            <w:pPr>
              <w:pStyle w:val="TOCHeader"/>
              <w:spacing w:before="0"/>
              <w:rPr>
                <w:rFonts w:cs="Arial"/>
                <w:sz w:val="22"/>
                <w:szCs w:val="22"/>
              </w:rPr>
            </w:pPr>
            <w:r w:rsidRPr="00A9576B">
              <w:rPr>
                <w:rFonts w:cs="Arial"/>
                <w:sz w:val="22"/>
                <w:szCs w:val="22"/>
              </w:rPr>
              <w:t>Issues by</w:t>
            </w:r>
          </w:p>
        </w:tc>
        <w:tc>
          <w:tcPr>
            <w:tcW w:w="5187" w:type="dxa"/>
          </w:tcPr>
          <w:p w:rsidR="00704283" w:rsidRPr="00A9576B" w:rsidP="00730247">
            <w:pPr>
              <w:pStyle w:val="TOCHeader"/>
              <w:spacing w:before="0"/>
              <w:rPr>
                <w:rFonts w:cs="Arial"/>
                <w:sz w:val="22"/>
                <w:szCs w:val="22"/>
              </w:rPr>
            </w:pPr>
            <w:r w:rsidRPr="00A9576B">
              <w:rPr>
                <w:rFonts w:cs="Arial"/>
                <w:sz w:val="22"/>
                <w:szCs w:val="22"/>
              </w:rPr>
              <w:t>Reason for change</w:t>
            </w:r>
          </w:p>
        </w:tc>
      </w:tr>
      <w:tr w:rsidTr="002D203C">
        <w:tblPrEx>
          <w:tblW w:w="0" w:type="auto"/>
          <w:tblLook w:val="04A0"/>
        </w:tblPrEx>
        <w:trPr>
          <w:trHeight w:val="438"/>
        </w:trPr>
        <w:tc>
          <w:tcPr>
            <w:tcW w:w="1274" w:type="dxa"/>
          </w:tcPr>
          <w:p w:rsidR="00704283" w:rsidRPr="00A9576B" w:rsidP="00730247">
            <w:pPr>
              <w:pStyle w:val="TOCHeader"/>
              <w:spacing w:before="0"/>
              <w:rPr>
                <w:rFonts w:cs="Arial"/>
                <w:sz w:val="22"/>
                <w:szCs w:val="22"/>
              </w:rPr>
            </w:pPr>
            <w:r>
              <w:rPr>
                <w:rFonts w:cs="Arial"/>
                <w:sz w:val="22"/>
                <w:szCs w:val="22"/>
              </w:rPr>
              <w:t>0.1</w:t>
            </w:r>
          </w:p>
        </w:tc>
        <w:tc>
          <w:tcPr>
            <w:tcW w:w="1274" w:type="dxa"/>
          </w:tcPr>
          <w:p w:rsidR="00704283" w:rsidRPr="00A9576B" w:rsidP="00730247">
            <w:pPr>
              <w:pStyle w:val="TOCHeader"/>
              <w:spacing w:before="0"/>
              <w:rPr>
                <w:rFonts w:cs="Arial"/>
                <w:sz w:val="22"/>
                <w:szCs w:val="22"/>
              </w:rPr>
            </w:pPr>
            <w:r>
              <w:rPr>
                <w:rFonts w:cs="Arial"/>
                <w:sz w:val="22"/>
                <w:szCs w:val="22"/>
              </w:rPr>
              <w:t>29 March 2017</w:t>
            </w:r>
          </w:p>
        </w:tc>
        <w:tc>
          <w:tcPr>
            <w:tcW w:w="1275" w:type="dxa"/>
          </w:tcPr>
          <w:p w:rsidR="00704283" w:rsidRPr="00A9576B" w:rsidP="00730247">
            <w:pPr>
              <w:pStyle w:val="TOCHeader"/>
              <w:spacing w:before="0"/>
              <w:rPr>
                <w:rFonts w:cs="Arial"/>
                <w:sz w:val="22"/>
                <w:szCs w:val="22"/>
              </w:rPr>
            </w:pPr>
            <w:r>
              <w:rPr>
                <w:rFonts w:cs="Arial"/>
                <w:sz w:val="22"/>
                <w:szCs w:val="22"/>
              </w:rPr>
              <w:t>All</w:t>
            </w:r>
          </w:p>
        </w:tc>
        <w:tc>
          <w:tcPr>
            <w:tcW w:w="5187" w:type="dxa"/>
          </w:tcPr>
          <w:p w:rsidR="00704283" w:rsidRPr="00A9576B" w:rsidP="00730247">
            <w:pPr>
              <w:pStyle w:val="TOCHeader"/>
              <w:spacing w:before="0"/>
              <w:rPr>
                <w:rFonts w:cs="Arial"/>
                <w:sz w:val="22"/>
                <w:szCs w:val="22"/>
              </w:rPr>
            </w:pPr>
            <w:r>
              <w:rPr>
                <w:rFonts w:cs="Arial"/>
                <w:sz w:val="22"/>
                <w:szCs w:val="22"/>
              </w:rPr>
              <w:t>General proof reading changes</w:t>
            </w:r>
          </w:p>
        </w:tc>
      </w:tr>
      <w:tr w:rsidTr="002D203C">
        <w:tblPrEx>
          <w:tblW w:w="0" w:type="auto"/>
          <w:tblLook w:val="04A0"/>
        </w:tblPrEx>
        <w:trPr>
          <w:trHeight w:val="438"/>
        </w:trPr>
        <w:tc>
          <w:tcPr>
            <w:tcW w:w="1274" w:type="dxa"/>
          </w:tcPr>
          <w:p w:rsidR="00704283" w:rsidRPr="00A9576B" w:rsidP="00730247">
            <w:pPr>
              <w:pStyle w:val="TOCHeader"/>
              <w:spacing w:before="0"/>
              <w:rPr>
                <w:rFonts w:cs="Arial"/>
                <w:sz w:val="22"/>
                <w:szCs w:val="22"/>
              </w:rPr>
            </w:pPr>
            <w:r>
              <w:rPr>
                <w:rFonts w:cs="Arial"/>
                <w:sz w:val="22"/>
                <w:szCs w:val="22"/>
              </w:rPr>
              <w:t xml:space="preserve">0.2 </w:t>
            </w:r>
          </w:p>
        </w:tc>
        <w:tc>
          <w:tcPr>
            <w:tcW w:w="1274" w:type="dxa"/>
          </w:tcPr>
          <w:p w:rsidR="00704283" w:rsidRPr="00A9576B" w:rsidP="00730247">
            <w:pPr>
              <w:pStyle w:val="TOCHeader"/>
              <w:spacing w:before="0"/>
              <w:rPr>
                <w:rFonts w:cs="Arial"/>
                <w:sz w:val="22"/>
                <w:szCs w:val="22"/>
              </w:rPr>
            </w:pPr>
            <w:r>
              <w:rPr>
                <w:rFonts w:cs="Arial"/>
                <w:sz w:val="22"/>
                <w:szCs w:val="22"/>
              </w:rPr>
              <w:t xml:space="preserve">17 </w:t>
            </w:r>
            <w:r w:rsidR="00757AD2">
              <w:rPr>
                <w:rFonts w:cs="Arial"/>
                <w:sz w:val="22"/>
                <w:szCs w:val="22"/>
              </w:rPr>
              <w:t>July 2017</w:t>
            </w:r>
          </w:p>
        </w:tc>
        <w:tc>
          <w:tcPr>
            <w:tcW w:w="1275" w:type="dxa"/>
          </w:tcPr>
          <w:p w:rsidR="00704283" w:rsidRPr="00A9576B" w:rsidP="00730247">
            <w:pPr>
              <w:pStyle w:val="TOCHeader"/>
              <w:spacing w:before="0"/>
              <w:rPr>
                <w:rFonts w:cs="Arial"/>
                <w:sz w:val="22"/>
                <w:szCs w:val="22"/>
              </w:rPr>
            </w:pPr>
            <w:r>
              <w:rPr>
                <w:rFonts w:cs="Arial"/>
                <w:sz w:val="22"/>
                <w:szCs w:val="22"/>
              </w:rPr>
              <w:t>Chris Cote</w:t>
            </w:r>
          </w:p>
        </w:tc>
        <w:tc>
          <w:tcPr>
            <w:tcW w:w="5187" w:type="dxa"/>
          </w:tcPr>
          <w:p w:rsidR="00704283" w:rsidRPr="00A9576B" w:rsidP="00730247">
            <w:pPr>
              <w:pStyle w:val="TOCHeader"/>
              <w:spacing w:before="0"/>
              <w:rPr>
                <w:rFonts w:cs="Arial"/>
                <w:sz w:val="22"/>
                <w:szCs w:val="22"/>
              </w:rPr>
            </w:pPr>
            <w:r>
              <w:rPr>
                <w:rFonts w:cs="Arial"/>
                <w:sz w:val="22"/>
                <w:szCs w:val="22"/>
              </w:rPr>
              <w:t xml:space="preserve">Additional content added to original </w:t>
            </w:r>
            <w:r w:rsidR="00F26699">
              <w:rPr>
                <w:rFonts w:cs="Arial"/>
                <w:sz w:val="22"/>
                <w:szCs w:val="22"/>
              </w:rPr>
              <w:t>following consultation with Head of Service.</w:t>
            </w:r>
          </w:p>
        </w:tc>
      </w:tr>
    </w:tbl>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704283" w:rsidRPr="00A9576B" w:rsidP="00730247">
      <w:pPr>
        <w:pStyle w:val="Instructiontext"/>
        <w:spacing w:after="120"/>
        <w:rPr>
          <w:rFonts w:cs="Arial"/>
          <w:b/>
          <w:highlight w:val="yellow"/>
        </w:rPr>
      </w:pPr>
    </w:p>
    <w:p w:rsidR="00334BF0" w:rsidRPr="00A9576B" w:rsidP="00334BF0">
      <w:pPr>
        <w:pStyle w:val="Heading1"/>
        <w:numPr>
          <w:ilvl w:val="0"/>
          <w:numId w:val="6"/>
        </w:numPr>
        <w:spacing w:before="0" w:after="0"/>
        <w:rPr>
          <w:rFonts w:cs="Arial"/>
          <w:sz w:val="28"/>
        </w:rPr>
      </w:pPr>
      <w:bookmarkStart w:id="45" w:name="_Toc433970753"/>
      <w:bookmarkStart w:id="46" w:name="_Toc307236627"/>
      <w:bookmarkStart w:id="47" w:name="_Toc307236705"/>
      <w:r w:rsidRPr="00A9576B">
        <w:rPr>
          <w:rFonts w:cs="Arial"/>
          <w:sz w:val="28"/>
        </w:rPr>
        <w:t>P</w:t>
      </w:r>
      <w:r w:rsidRPr="00A9576B" w:rsidR="005D345B">
        <w:rPr>
          <w:rFonts w:cs="Arial"/>
          <w:sz w:val="28"/>
        </w:rPr>
        <w:t>OLICY STATEMENT</w:t>
      </w:r>
      <w:bookmarkEnd w:id="45"/>
    </w:p>
    <w:p w:rsidR="00303FB2" w:rsidRPr="00A9576B" w:rsidP="006C2CE6">
      <w:pPr>
        <w:spacing w:after="0"/>
        <w:jc w:val="left"/>
        <w:rPr>
          <w:rFonts w:eastAsia="Times New Roman" w:cs="Arial"/>
          <w:lang w:val="en" w:eastAsia="en-GB"/>
        </w:rPr>
      </w:pPr>
    </w:p>
    <w:p w:rsidR="0056674B" w:rsidP="0056674B">
      <w:pPr>
        <w:pStyle w:val="Default"/>
        <w:spacing w:after="120"/>
        <w:contextualSpacing/>
        <w:jc w:val="both"/>
        <w:rPr>
          <w:color w:val="auto"/>
          <w:lang w:val="en"/>
        </w:rPr>
      </w:pPr>
      <w:r>
        <w:rPr>
          <w:lang w:val="en"/>
        </w:rPr>
        <w:t>The county council</w:t>
      </w:r>
      <w:r w:rsidRPr="00A9576B" w:rsidR="006C2CE6">
        <w:rPr>
          <w:lang w:val="en"/>
        </w:rPr>
        <w:t xml:space="preserve"> </w:t>
      </w:r>
      <w:r w:rsidRPr="00A9576B" w:rsidR="006C2CE6">
        <w:rPr>
          <w:b/>
          <w:lang w:val="en"/>
        </w:rPr>
        <w:t>must</w:t>
      </w:r>
      <w:r w:rsidRPr="00A9576B" w:rsidR="006C2CE6">
        <w:rPr>
          <w:lang w:val="en"/>
        </w:rPr>
        <w:t xml:space="preserve"> ensure that any carer with an appearance of need for support receives a proportionate assessment which identifies their level of needs</w:t>
      </w:r>
      <w:r w:rsidRPr="00CD0943" w:rsidR="00CD0943">
        <w:rPr>
          <w:lang w:val="en"/>
        </w:rPr>
        <w:t xml:space="preserve"> </w:t>
      </w:r>
      <w:r w:rsidRPr="003F7A83" w:rsidR="00CD0943">
        <w:rPr>
          <w:lang w:val="en"/>
        </w:rPr>
        <w:t>and how these impact on their wellbeing</w:t>
      </w:r>
      <w:r w:rsidRPr="00A9576B" w:rsidR="006C2CE6">
        <w:rPr>
          <w:lang w:val="en"/>
        </w:rPr>
        <w:t>.</w:t>
      </w:r>
      <w:r w:rsidRPr="00A9576B" w:rsidR="00303FB2">
        <w:rPr>
          <w:lang w:val="en"/>
        </w:rPr>
        <w:t xml:space="preserve"> This applies whether </w:t>
      </w:r>
      <w:r w:rsidRPr="00A9576B" w:rsidR="00303FB2">
        <w:rPr>
          <w:bCs/>
          <w:lang w:val="en"/>
        </w:rPr>
        <w:t xml:space="preserve">an individual currently </w:t>
      </w:r>
      <w:r w:rsidRPr="00A9576B" w:rsidR="00303FB2">
        <w:rPr>
          <w:lang w:val="en"/>
        </w:rPr>
        <w:t>provides or intends to provide care for another adult</w:t>
      </w:r>
      <w:r w:rsidR="00A13CAF">
        <w:rPr>
          <w:lang w:val="en"/>
        </w:rPr>
        <w:t xml:space="preserve"> and is irrespective of their financial situation</w:t>
      </w:r>
      <w:r w:rsidRPr="000E0468" w:rsidR="00303FB2">
        <w:rPr>
          <w:color w:val="auto"/>
          <w:lang w:val="en"/>
        </w:rPr>
        <w:t>.</w:t>
      </w:r>
      <w:r w:rsidR="000E0468">
        <w:rPr>
          <w:color w:val="auto"/>
          <w:lang w:val="en"/>
        </w:rPr>
        <w:t xml:space="preserve"> </w:t>
      </w:r>
    </w:p>
    <w:p w:rsidR="0056674B" w:rsidRPr="0056674B" w:rsidP="00655C03">
      <w:pPr>
        <w:pStyle w:val="Default"/>
        <w:contextualSpacing/>
        <w:jc w:val="both"/>
        <w:rPr>
          <w:color w:val="auto"/>
          <w:lang w:val="en"/>
        </w:rPr>
      </w:pPr>
    </w:p>
    <w:p w:rsidR="00334BF0" w:rsidP="0056674B">
      <w:pPr>
        <w:spacing w:after="0"/>
        <w:contextualSpacing/>
        <w:rPr>
          <w:rFonts w:eastAsia="Times New Roman" w:cs="Arial"/>
          <w:lang w:val="en" w:eastAsia="en-GB"/>
        </w:rPr>
      </w:pPr>
      <w:r w:rsidRPr="00A9576B">
        <w:rPr>
          <w:rFonts w:eastAsia="Times New Roman" w:cs="Arial"/>
          <w:lang w:val="en" w:eastAsia="en-GB"/>
        </w:rPr>
        <w:t xml:space="preserve">The carer’s assessment </w:t>
      </w:r>
      <w:r w:rsidRPr="00A9576B">
        <w:rPr>
          <w:rFonts w:eastAsia="Times New Roman" w:cs="Arial"/>
          <w:b/>
          <w:lang w:val="en" w:eastAsia="en-GB"/>
        </w:rPr>
        <w:t>must</w:t>
      </w:r>
      <w:r w:rsidRPr="00A9576B">
        <w:rPr>
          <w:rFonts w:eastAsia="Times New Roman" w:cs="Arial"/>
          <w:lang w:val="en" w:eastAsia="en-GB"/>
        </w:rPr>
        <w:t xml:space="preserve"> consider the outcomes the carer wants to achieve in their daily life, their activities beyond their caring responsibilities, and the impact of caring upon those activities. This includes considering the impact of caring responsibilities on a carer’s desire and ability to work and to partake in education, training or recreational activities, such as having time to themselves</w:t>
      </w:r>
      <w:r w:rsidR="00A9576B">
        <w:rPr>
          <w:rFonts w:eastAsia="Times New Roman" w:cs="Arial"/>
          <w:lang w:val="en" w:eastAsia="en-GB"/>
        </w:rPr>
        <w:t xml:space="preserve"> in both the short term and over time</w:t>
      </w:r>
      <w:r w:rsidRPr="00A9576B">
        <w:rPr>
          <w:rFonts w:eastAsia="Times New Roman" w:cs="Arial"/>
          <w:lang w:val="en" w:eastAsia="en-GB"/>
        </w:rPr>
        <w:t xml:space="preserve">. </w:t>
      </w:r>
    </w:p>
    <w:p w:rsidR="00DA16A9" w:rsidP="0056674B">
      <w:pPr>
        <w:spacing w:after="0"/>
        <w:contextualSpacing/>
        <w:rPr>
          <w:rFonts w:eastAsia="Times New Roman" w:cs="Arial"/>
          <w:lang w:val="en" w:eastAsia="en-GB"/>
        </w:rPr>
      </w:pPr>
    </w:p>
    <w:p w:rsidR="006C2CE6" w:rsidP="00655C03">
      <w:pPr>
        <w:pStyle w:val="Default"/>
        <w:contextualSpacing/>
        <w:jc w:val="both"/>
        <w:rPr>
          <w:lang w:val="en"/>
        </w:rPr>
      </w:pPr>
      <w:r w:rsidRPr="003F7A83">
        <w:rPr>
          <w:lang w:val="en"/>
        </w:rPr>
        <w:t xml:space="preserve">An assessment </w:t>
      </w:r>
      <w:r w:rsidRPr="003F7A83">
        <w:rPr>
          <w:b/>
          <w:lang w:val="en"/>
        </w:rPr>
        <w:t>must</w:t>
      </w:r>
      <w:r w:rsidRPr="003F7A83">
        <w:rPr>
          <w:lang w:val="en"/>
        </w:rPr>
        <w:t xml:space="preserve"> seek to esta</w:t>
      </w:r>
      <w:r>
        <w:rPr>
          <w:lang w:val="en"/>
        </w:rPr>
        <w:t xml:space="preserve">blish the total extent of </w:t>
      </w:r>
      <w:r w:rsidR="00655C03">
        <w:rPr>
          <w:lang w:val="en"/>
        </w:rPr>
        <w:t xml:space="preserve">the carer's </w:t>
      </w:r>
      <w:r>
        <w:rPr>
          <w:lang w:val="en"/>
        </w:rPr>
        <w:t>needs,</w:t>
      </w:r>
      <w:r w:rsidRPr="00297E10">
        <w:rPr>
          <w:lang w:val="en"/>
        </w:rPr>
        <w:t xml:space="preserve"> what outcomes </w:t>
      </w:r>
      <w:r>
        <w:rPr>
          <w:lang w:val="en"/>
        </w:rPr>
        <w:t>the carer is</w:t>
      </w:r>
      <w:r w:rsidRPr="00297E10">
        <w:rPr>
          <w:lang w:val="en"/>
        </w:rPr>
        <w:t xml:space="preserve"> looking to achieve to maintain or improve their wellbeing</w:t>
      </w:r>
      <w:r>
        <w:rPr>
          <w:lang w:val="en"/>
        </w:rPr>
        <w:t xml:space="preserve">, </w:t>
      </w:r>
      <w:r w:rsidRPr="003F7A83">
        <w:rPr>
          <w:lang w:val="en"/>
        </w:rPr>
        <w:t xml:space="preserve">and what types of care and support can help to meet those needs. This </w:t>
      </w:r>
      <w:r w:rsidRPr="003F7A83">
        <w:rPr>
          <w:b/>
          <w:lang w:val="en"/>
        </w:rPr>
        <w:t>must</w:t>
      </w:r>
      <w:r w:rsidRPr="003F7A83">
        <w:rPr>
          <w:lang w:val="en"/>
        </w:rPr>
        <w:t xml:space="preserve"> include looking at the impact of the adult’s needs on their wellbeing and whether meeting these needs will help the adult achieve their desired outcomes.</w:t>
      </w:r>
      <w:r w:rsidRPr="00DA16A9">
        <w:rPr>
          <w:lang w:val="en"/>
        </w:rPr>
        <w:t xml:space="preserve"> </w:t>
      </w:r>
      <w:r w:rsidR="00655C03">
        <w:rPr>
          <w:lang w:val="en"/>
        </w:rPr>
        <w:t>The county council</w:t>
      </w:r>
      <w:r w:rsidRPr="009E7062">
        <w:rPr>
          <w:lang w:val="en"/>
        </w:rPr>
        <w:t xml:space="preserve"> </w:t>
      </w:r>
      <w:r w:rsidRPr="009E7062">
        <w:rPr>
          <w:b/>
          <w:lang w:val="en"/>
        </w:rPr>
        <w:t>must</w:t>
      </w:r>
      <w:r w:rsidRPr="009E7062">
        <w:rPr>
          <w:lang w:val="en"/>
        </w:rPr>
        <w:t xml:space="preserve"> also consider the person’s own strengths</w:t>
      </w:r>
      <w:r>
        <w:rPr>
          <w:lang w:val="en"/>
        </w:rPr>
        <w:t xml:space="preserve">, </w:t>
      </w:r>
      <w:r w:rsidRPr="009E7062">
        <w:rPr>
          <w:lang w:val="en"/>
        </w:rPr>
        <w:t>if any other support might be available in the community to meet those needs</w:t>
      </w:r>
      <w:r>
        <w:rPr>
          <w:lang w:val="en"/>
        </w:rPr>
        <w:t xml:space="preserve"> and </w:t>
      </w:r>
      <w:r w:rsidRPr="009E7062">
        <w:rPr>
          <w:lang w:val="en"/>
        </w:rPr>
        <w:t>whether the individual’s needs impact upon their wellbeing beyond the ways identified by the individual.</w:t>
      </w:r>
    </w:p>
    <w:p w:rsidR="00655C03" w:rsidP="00655C03">
      <w:pPr>
        <w:spacing w:after="0"/>
        <w:contextualSpacing/>
        <w:rPr>
          <w:rFonts w:eastAsia="Times New Roman" w:cs="Arial"/>
          <w:lang w:val="en" w:eastAsia="en-GB"/>
        </w:rPr>
      </w:pPr>
    </w:p>
    <w:p w:rsidR="00DA16A9" w:rsidP="00655C03">
      <w:pPr>
        <w:spacing w:after="0"/>
        <w:contextualSpacing/>
        <w:rPr>
          <w:rFonts w:eastAsia="Times New Roman" w:cs="Arial"/>
          <w:lang w:val="en" w:eastAsia="en-GB"/>
        </w:rPr>
      </w:pPr>
      <w:r w:rsidRPr="009E7062">
        <w:rPr>
          <w:rFonts w:eastAsia="Times New Roman" w:cs="Arial"/>
          <w:lang w:val="en" w:eastAsia="en-GB"/>
        </w:rPr>
        <w:t xml:space="preserve">Prevention and early intervention are placed at the heart of the care and support system, and even if a person has needs that are not eligible at that time, the local authority </w:t>
      </w:r>
      <w:r w:rsidRPr="009E7062">
        <w:rPr>
          <w:rFonts w:eastAsia="Times New Roman" w:cs="Arial"/>
          <w:b/>
          <w:lang w:val="en" w:eastAsia="en-GB"/>
        </w:rPr>
        <w:t>must</w:t>
      </w:r>
      <w:r w:rsidRPr="009E7062">
        <w:rPr>
          <w:rFonts w:eastAsia="Times New Roman" w:cs="Arial"/>
          <w:lang w:val="en" w:eastAsia="en-GB"/>
        </w:rPr>
        <w:t xml:space="preserve"> consider providing information and advice or other preventative services. </w:t>
      </w:r>
    </w:p>
    <w:p w:rsidR="0056674B" w:rsidP="0056674B">
      <w:pPr>
        <w:spacing w:after="0"/>
        <w:contextualSpacing/>
        <w:rPr>
          <w:rFonts w:eastAsia="Times New Roman" w:cs="Arial"/>
          <w:lang w:val="en" w:eastAsia="en-GB"/>
        </w:rPr>
      </w:pPr>
    </w:p>
    <w:p w:rsidR="00334BF0" w:rsidRPr="00A9576B" w:rsidP="0056674B">
      <w:pPr>
        <w:spacing w:after="0"/>
        <w:contextualSpacing/>
        <w:rPr>
          <w:rFonts w:eastAsia="Times New Roman" w:cs="Arial"/>
          <w:lang w:val="en" w:eastAsia="en-GB"/>
        </w:rPr>
      </w:pPr>
      <w:r w:rsidRPr="00A9576B">
        <w:rPr>
          <w:rFonts w:eastAsia="Times New Roman" w:cs="Arial"/>
          <w:lang w:val="en" w:eastAsia="en-GB"/>
        </w:rPr>
        <w:t xml:space="preserve">Carers’ assessments </w:t>
      </w:r>
      <w:r w:rsidRPr="00A9576B">
        <w:rPr>
          <w:rFonts w:eastAsia="Times New Roman" w:cs="Arial"/>
          <w:b/>
          <w:lang w:val="en" w:eastAsia="en-GB"/>
        </w:rPr>
        <w:t>must</w:t>
      </w:r>
      <w:r w:rsidRPr="00A9576B">
        <w:rPr>
          <w:rFonts w:eastAsia="Times New Roman" w:cs="Arial"/>
          <w:lang w:val="en" w:eastAsia="en-GB"/>
        </w:rPr>
        <w:t xml:space="preserve"> seek to establish not only the carer’s needs for support, but also the </w:t>
      </w:r>
      <w:r w:rsidRPr="00A9576B">
        <w:rPr>
          <w:rFonts w:eastAsia="Times New Roman" w:cs="Arial"/>
          <w:i/>
          <w:lang w:val="en" w:eastAsia="en-GB"/>
        </w:rPr>
        <w:t>sustainability</w:t>
      </w:r>
      <w:r w:rsidRPr="00A9576B">
        <w:rPr>
          <w:rFonts w:eastAsia="Times New Roman" w:cs="Arial"/>
          <w:lang w:val="en" w:eastAsia="en-GB"/>
        </w:rPr>
        <w:t xml:space="preserve"> of the caring role itself, which includes both the practical and emotional support the carer provides to the adult. Therefore, the </w:t>
      </w:r>
      <w:r w:rsidR="00EA3F07">
        <w:rPr>
          <w:rFonts w:eastAsia="Times New Roman" w:cs="Arial"/>
          <w:lang w:val="en" w:eastAsia="en-GB"/>
        </w:rPr>
        <w:t>county council</w:t>
      </w:r>
      <w:r w:rsidRPr="00A9576B">
        <w:rPr>
          <w:rFonts w:eastAsia="Times New Roman" w:cs="Arial"/>
          <w:lang w:val="en" w:eastAsia="en-GB"/>
        </w:rPr>
        <w:t xml:space="preserve"> </w:t>
      </w:r>
      <w:r w:rsidRPr="00A9576B">
        <w:rPr>
          <w:rFonts w:eastAsia="Times New Roman" w:cs="Arial"/>
          <w:b/>
          <w:lang w:val="en" w:eastAsia="en-GB"/>
        </w:rPr>
        <w:t>must</w:t>
      </w:r>
      <w:r w:rsidRPr="00A9576B">
        <w:rPr>
          <w:rFonts w:eastAsia="Times New Roman" w:cs="Arial"/>
          <w:lang w:val="en" w:eastAsia="en-GB"/>
        </w:rPr>
        <w:t xml:space="preserve"> include in its assessment a consideration of the carer’s potential future needs for support. </w:t>
      </w:r>
      <w:r w:rsidR="00A9576B">
        <w:rPr>
          <w:rFonts w:eastAsia="Times New Roman" w:cs="Arial"/>
          <w:lang w:val="en" w:eastAsia="en-GB"/>
        </w:rPr>
        <w:t>Part of</w:t>
      </w:r>
      <w:r w:rsidRPr="00A9576B">
        <w:rPr>
          <w:rFonts w:eastAsia="Times New Roman" w:cs="Arial"/>
          <w:lang w:val="en" w:eastAsia="en-GB"/>
        </w:rPr>
        <w:t xml:space="preserve"> this </w:t>
      </w:r>
      <w:r w:rsidRPr="00A9576B">
        <w:rPr>
          <w:rFonts w:eastAsia="Times New Roman" w:cs="Arial"/>
          <w:b/>
          <w:lang w:val="en" w:eastAsia="en-GB"/>
        </w:rPr>
        <w:t>must</w:t>
      </w:r>
      <w:r w:rsidRPr="00A9576B">
        <w:rPr>
          <w:rFonts w:eastAsia="Times New Roman" w:cs="Arial"/>
          <w:lang w:val="en" w:eastAsia="en-GB"/>
        </w:rPr>
        <w:t xml:space="preserve"> be a consideration of whether the carer is, and will continue to be, able and willing to care for the adult needing care. Some carers may need support in recognising issues around sustainability, and in recognising their own needs. Where appropriate these views should be sought in a separate conversation independent from the adult’s needs assessment.</w:t>
      </w:r>
    </w:p>
    <w:p w:rsidR="00334BF0" w:rsidRPr="00A9576B" w:rsidP="0056674B">
      <w:pPr>
        <w:spacing w:after="0"/>
        <w:contextualSpacing/>
        <w:rPr>
          <w:rFonts w:eastAsia="Times New Roman" w:cs="Arial"/>
          <w:lang w:val="en" w:eastAsia="en-GB"/>
        </w:rPr>
      </w:pPr>
    </w:p>
    <w:p w:rsidR="0055663D" w:rsidP="00E13458">
      <w:pPr>
        <w:spacing w:after="0"/>
        <w:contextualSpacing/>
        <w:rPr>
          <w:rFonts w:eastAsia="Times New Roman" w:cs="Arial"/>
          <w:lang w:val="en" w:eastAsia="en-GB"/>
        </w:rPr>
      </w:pPr>
      <w:r w:rsidRPr="00A9576B">
        <w:rPr>
          <w:rFonts w:eastAsia="Times New Roman" w:cs="Arial"/>
          <w:lang w:val="en" w:eastAsia="en-GB"/>
        </w:rPr>
        <w:t>Where an adult provides care under contract (e.g. for employment) or as part of voluntary work, they should not normally be regarded as a carer, and so the local authority would not be required to carry out the assessment.</w:t>
      </w:r>
      <w:r w:rsidRPr="00A9576B">
        <w:rPr>
          <w:rFonts w:eastAsia="Times New Roman" w:cs="Arial"/>
          <w:bCs/>
          <w:lang w:val="en" w:eastAsia="en-GB"/>
        </w:rPr>
        <w:t xml:space="preserve"> </w:t>
      </w:r>
      <w:r w:rsidRPr="00A9576B">
        <w:rPr>
          <w:rFonts w:eastAsia="Times New Roman" w:cs="Arial"/>
          <w:lang w:val="en" w:eastAsia="en-GB"/>
        </w:rPr>
        <w:t>There may be circumstances</w:t>
      </w:r>
      <w:r w:rsidR="00A9576B">
        <w:rPr>
          <w:rFonts w:eastAsia="Times New Roman" w:cs="Arial"/>
          <w:lang w:val="en" w:eastAsia="en-GB"/>
        </w:rPr>
        <w:t>, however,</w:t>
      </w:r>
      <w:r w:rsidRPr="00A9576B">
        <w:rPr>
          <w:rFonts w:eastAsia="Times New Roman" w:cs="Arial"/>
          <w:lang w:val="en" w:eastAsia="en-GB"/>
        </w:rPr>
        <w:t xml:space="preserve"> </w:t>
      </w:r>
      <w:r w:rsidR="00A9576B">
        <w:rPr>
          <w:rFonts w:eastAsia="Times New Roman" w:cs="Arial"/>
          <w:lang w:val="en" w:eastAsia="en-GB"/>
        </w:rPr>
        <w:t xml:space="preserve">where the adult providing care </w:t>
      </w:r>
      <w:r w:rsidRPr="00A9576B">
        <w:rPr>
          <w:rFonts w:eastAsia="Times New Roman" w:cs="Arial"/>
          <w:lang w:val="en" w:eastAsia="en-GB"/>
        </w:rPr>
        <w:t xml:space="preserve">is also providing care for the same adult outside of </w:t>
      </w:r>
      <w:r w:rsidR="00A9576B">
        <w:rPr>
          <w:rFonts w:eastAsia="Times New Roman" w:cs="Arial"/>
          <w:lang w:val="en" w:eastAsia="en-GB"/>
        </w:rPr>
        <w:t>contracted or voluntary work</w:t>
      </w:r>
      <w:r w:rsidRPr="00A9576B">
        <w:rPr>
          <w:rFonts w:eastAsia="Times New Roman" w:cs="Arial"/>
          <w:lang w:val="en" w:eastAsia="en-GB"/>
        </w:rPr>
        <w:t xml:space="preserve"> arrangements. </w:t>
      </w:r>
      <w:r w:rsidR="00A9576B">
        <w:rPr>
          <w:rFonts w:eastAsia="Times New Roman" w:cs="Arial"/>
          <w:lang w:val="en" w:eastAsia="en-GB"/>
        </w:rPr>
        <w:t>If so</w:t>
      </w:r>
      <w:r w:rsidRPr="00A9576B">
        <w:rPr>
          <w:rFonts w:eastAsia="Times New Roman" w:cs="Arial"/>
          <w:lang w:val="en" w:eastAsia="en-GB"/>
        </w:rPr>
        <w:t xml:space="preserve">, the </w:t>
      </w:r>
      <w:r w:rsidR="00655C03">
        <w:rPr>
          <w:rFonts w:eastAsia="Times New Roman" w:cs="Arial"/>
          <w:lang w:val="en" w:eastAsia="en-GB"/>
        </w:rPr>
        <w:t>county</w:t>
      </w:r>
      <w:r w:rsidRPr="00A9576B">
        <w:rPr>
          <w:rFonts w:eastAsia="Times New Roman" w:cs="Arial"/>
          <w:lang w:val="en" w:eastAsia="en-GB"/>
        </w:rPr>
        <w:t xml:space="preserve"> </w:t>
      </w:r>
      <w:r w:rsidR="00655C03">
        <w:rPr>
          <w:rFonts w:eastAsia="Times New Roman" w:cs="Arial"/>
          <w:lang w:val="en" w:eastAsia="en-GB"/>
        </w:rPr>
        <w:t>council</w:t>
      </w:r>
      <w:r w:rsidRPr="00A9576B">
        <w:rPr>
          <w:rFonts w:eastAsia="Times New Roman" w:cs="Arial"/>
          <w:lang w:val="en" w:eastAsia="en-GB"/>
        </w:rPr>
        <w:t xml:space="preserve"> </w:t>
      </w:r>
      <w:r w:rsidRPr="00A9576B">
        <w:rPr>
          <w:rFonts w:eastAsia="Times New Roman" w:cs="Arial"/>
          <w:b/>
          <w:lang w:val="en" w:eastAsia="en-GB"/>
        </w:rPr>
        <w:t>must</w:t>
      </w:r>
      <w:r w:rsidRPr="00A9576B">
        <w:rPr>
          <w:rFonts w:eastAsia="Times New Roman" w:cs="Arial"/>
          <w:lang w:val="en" w:eastAsia="en-GB"/>
        </w:rPr>
        <w:t xml:space="preserve"> consider whether to carry out a carer’s assessment for that part of the care they are not providing on a contractual or voluntary basis. There may also be cases where the person providing care does so as voluntary work or under contract, but the nature of their relationship with the person cared for is such that they ought to be considered as a carer. The </w:t>
      </w:r>
      <w:r w:rsidR="00EA3F07">
        <w:rPr>
          <w:rFonts w:eastAsia="Times New Roman" w:cs="Arial"/>
          <w:lang w:val="en" w:eastAsia="en-GB"/>
        </w:rPr>
        <w:t>county council</w:t>
      </w:r>
      <w:r w:rsidRPr="00A9576B">
        <w:rPr>
          <w:rFonts w:eastAsia="Times New Roman" w:cs="Arial"/>
          <w:lang w:val="en" w:eastAsia="en-GB"/>
        </w:rPr>
        <w:t xml:space="preserve"> has the power to carry out an assessment in such cases, if it judges that there is reason to do so.</w:t>
      </w:r>
    </w:p>
    <w:p w:rsidR="006C06C7" w:rsidRPr="0055663D" w:rsidP="00E13458">
      <w:pPr>
        <w:spacing w:after="0"/>
        <w:rPr>
          <w:rFonts w:eastAsia="Times New Roman" w:cs="Arial"/>
          <w:lang w:val="en" w:eastAsia="en-GB"/>
        </w:rPr>
      </w:pPr>
      <w:r w:rsidRPr="0055663D">
        <w:rPr>
          <w:rFonts w:eastAsia="Times New Roman" w:cs="Arial"/>
          <w:lang w:val="en" w:eastAsia="en-GB"/>
        </w:rPr>
        <w:t xml:space="preserve">The </w:t>
      </w:r>
      <w:r w:rsidR="00EA3F07">
        <w:rPr>
          <w:rFonts w:eastAsia="Times New Roman" w:cs="Arial"/>
          <w:lang w:val="en" w:eastAsia="en-GB"/>
        </w:rPr>
        <w:t>county council</w:t>
      </w:r>
      <w:r w:rsidRPr="0055663D">
        <w:rPr>
          <w:rFonts w:eastAsia="Times New Roman" w:cs="Arial"/>
          <w:lang w:val="en" w:eastAsia="en-GB"/>
        </w:rPr>
        <w:t xml:space="preserve"> should </w:t>
      </w:r>
      <w:r w:rsidRPr="0055663D" w:rsidR="0055663D">
        <w:rPr>
          <w:rFonts w:eastAsia="Times New Roman" w:cs="Arial"/>
          <w:lang w:val="en" w:eastAsia="en-GB"/>
        </w:rPr>
        <w:t xml:space="preserve">always </w:t>
      </w:r>
      <w:r w:rsidRPr="0055663D">
        <w:rPr>
          <w:rFonts w:eastAsia="Times New Roman" w:cs="Arial"/>
          <w:lang w:val="en" w:eastAsia="en-GB"/>
        </w:rPr>
        <w:t xml:space="preserve">act promptly to meet people’s needs. The lack of a carer’s assessment must not be a barrier to action. Neither is it necessary to complete </w:t>
      </w:r>
      <w:r w:rsidR="0055663D">
        <w:rPr>
          <w:rFonts w:eastAsia="Times New Roman" w:cs="Arial"/>
          <w:lang w:val="en" w:eastAsia="en-GB"/>
        </w:rPr>
        <w:t>the assessment</w:t>
      </w:r>
      <w:r w:rsidRPr="0055663D">
        <w:rPr>
          <w:rFonts w:eastAsia="Times New Roman" w:cs="Arial"/>
          <w:lang w:val="en" w:eastAsia="en-GB"/>
        </w:rPr>
        <w:t xml:space="preserve"> before or whilst taking action.</w:t>
      </w:r>
    </w:p>
    <w:p w:rsidR="0055663D" w:rsidP="0055663D">
      <w:pPr>
        <w:spacing w:after="0"/>
        <w:rPr>
          <w:rFonts w:eastAsia="Times New Roman" w:cs="Arial"/>
          <w:b/>
          <w:lang w:val="en" w:eastAsia="en-GB"/>
        </w:rPr>
      </w:pPr>
    </w:p>
    <w:p w:rsidR="00334BF0" w:rsidRPr="00A9576B" w:rsidP="00E13458">
      <w:pPr>
        <w:spacing w:after="0"/>
        <w:rPr>
          <w:rFonts w:eastAsia="Times New Roman" w:cs="Arial"/>
          <w:b/>
          <w:lang w:val="en" w:eastAsia="en-GB"/>
        </w:rPr>
      </w:pPr>
      <w:r w:rsidRPr="00A9576B">
        <w:rPr>
          <w:rFonts w:eastAsia="Times New Roman" w:cs="Arial"/>
          <w:b/>
          <w:lang w:val="en" w:eastAsia="en-GB"/>
        </w:rPr>
        <w:t>Young Carers</w:t>
      </w:r>
    </w:p>
    <w:p w:rsidR="0055663D" w:rsidP="00E13458">
      <w:pPr>
        <w:spacing w:after="0"/>
        <w:rPr>
          <w:rFonts w:eastAsia="Times New Roman" w:cs="Arial"/>
          <w:lang w:val="en" w:eastAsia="en-GB"/>
        </w:rPr>
      </w:pPr>
    </w:p>
    <w:p w:rsidR="0055663D" w:rsidP="00E13458">
      <w:pPr>
        <w:spacing w:after="0"/>
        <w:rPr>
          <w:rFonts w:eastAsia="Times New Roman" w:cs="Arial"/>
          <w:lang w:val="en" w:eastAsia="en-GB"/>
        </w:rPr>
      </w:pPr>
      <w:r w:rsidRPr="00A9576B">
        <w:rPr>
          <w:rFonts w:eastAsia="Times New Roman" w:cs="Arial"/>
          <w:lang w:val="en" w:eastAsia="en-GB"/>
        </w:rPr>
        <w:t xml:space="preserve">The </w:t>
      </w:r>
      <w:r w:rsidR="00EA3F07">
        <w:rPr>
          <w:rFonts w:eastAsia="Times New Roman" w:cs="Arial"/>
          <w:lang w:val="en" w:eastAsia="en-GB"/>
        </w:rPr>
        <w:t>county council</w:t>
      </w:r>
      <w:r w:rsidRPr="00A9576B">
        <w:rPr>
          <w:rFonts w:eastAsia="Times New Roman" w:cs="Arial"/>
          <w:lang w:val="en" w:eastAsia="en-GB"/>
        </w:rPr>
        <w:t xml:space="preserve"> </w:t>
      </w:r>
      <w:r w:rsidRPr="00A9576B">
        <w:rPr>
          <w:rFonts w:eastAsia="Times New Roman" w:cs="Arial"/>
          <w:b/>
          <w:lang w:val="en" w:eastAsia="en-GB"/>
        </w:rPr>
        <w:t>must</w:t>
      </w:r>
      <w:r w:rsidRPr="00A9576B">
        <w:rPr>
          <w:rFonts w:eastAsia="Times New Roman" w:cs="Arial"/>
          <w:lang w:val="en" w:eastAsia="en-GB"/>
        </w:rPr>
        <w:t xml:space="preserve"> also identify any children who are involved in providing care. The authority may become aware that the child is carrying out a caring role through the assessment of the person needing care or their carer, or informed through family members or a school. Identification of a young carer in the family </w:t>
      </w:r>
      <w:r w:rsidRPr="00A9576B">
        <w:rPr>
          <w:rFonts w:eastAsia="Times New Roman" w:cs="Arial"/>
          <w:b/>
          <w:lang w:val="en" w:eastAsia="en-GB"/>
        </w:rPr>
        <w:t>should</w:t>
      </w:r>
      <w:r w:rsidRPr="00A9576B">
        <w:rPr>
          <w:rFonts w:eastAsia="Times New Roman" w:cs="Arial"/>
          <w:lang w:val="en" w:eastAsia="en-GB"/>
        </w:rPr>
        <w:t xml:space="preserve"> result in an offer of a needs assessment </w:t>
      </w:r>
      <w:r w:rsidR="00655C03">
        <w:rPr>
          <w:rFonts w:eastAsia="Times New Roman" w:cs="Arial"/>
          <w:lang w:val="en" w:eastAsia="en-GB"/>
        </w:rPr>
        <w:t xml:space="preserve">[LINK] </w:t>
      </w:r>
      <w:r w:rsidRPr="00A9576B">
        <w:rPr>
          <w:rFonts w:eastAsia="Times New Roman" w:cs="Arial"/>
          <w:lang w:val="en" w:eastAsia="en-GB"/>
        </w:rPr>
        <w:t xml:space="preserve">for the adult requiring care and support and, where appropriate, the </w:t>
      </w:r>
      <w:r w:rsidR="00655C03">
        <w:rPr>
          <w:rFonts w:eastAsia="Times New Roman" w:cs="Arial"/>
          <w:lang w:val="en" w:eastAsia="en-GB"/>
        </w:rPr>
        <w:t>county council</w:t>
      </w:r>
      <w:r w:rsidRPr="00A9576B">
        <w:rPr>
          <w:rFonts w:eastAsia="Times New Roman" w:cs="Arial"/>
          <w:lang w:val="en" w:eastAsia="en-GB"/>
        </w:rPr>
        <w:t xml:space="preserve"> must consider whether the child or young carer should be referred for a young carer’s assessment or a needs assessment under the </w:t>
      </w:r>
      <w:r>
        <w:fldChar w:fldCharType="begin"/>
      </w:r>
      <w:r>
        <w:instrText xml:space="preserve"> HYPERLINK "http://www.legislation.gov.uk/ukpga/1989/41/contents" </w:instrText>
      </w:r>
      <w:r>
        <w:fldChar w:fldCharType="separate"/>
      </w:r>
      <w:r w:rsidRPr="00A9576B">
        <w:rPr>
          <w:rFonts w:eastAsia="Times New Roman" w:cs="Arial"/>
          <w:color w:val="0000FF"/>
          <w:u w:val="single"/>
          <w:lang w:val="en" w:eastAsia="en-GB"/>
        </w:rPr>
        <w:t>Children Act 1989</w:t>
      </w:r>
      <w:r>
        <w:fldChar w:fldCharType="end"/>
      </w:r>
      <w:r w:rsidRPr="00A9576B">
        <w:rPr>
          <w:rFonts w:eastAsia="Times New Roman" w:cs="Arial"/>
          <w:lang w:val="en" w:eastAsia="en-GB"/>
        </w:rPr>
        <w:t>, or a young carer’s assessment u</w:t>
      </w:r>
      <w:r>
        <w:rPr>
          <w:rFonts w:eastAsia="Times New Roman" w:cs="Arial"/>
          <w:lang w:val="en" w:eastAsia="en-GB"/>
        </w:rPr>
        <w:t>nder section 63 of the Care Act</w:t>
      </w:r>
      <w:r w:rsidRPr="00A9576B">
        <w:rPr>
          <w:rFonts w:eastAsia="Times New Roman" w:cs="Arial"/>
          <w:lang w:val="en" w:eastAsia="en-GB"/>
        </w:rPr>
        <w:t>.</w:t>
      </w:r>
    </w:p>
    <w:p w:rsidR="0055663D" w:rsidP="00E13458">
      <w:pPr>
        <w:spacing w:after="0"/>
        <w:rPr>
          <w:rFonts w:eastAsia="Times New Roman" w:cs="Arial"/>
          <w:lang w:val="en" w:eastAsia="en-GB"/>
        </w:rPr>
      </w:pPr>
    </w:p>
    <w:p w:rsidR="00334BF0" w:rsidRPr="00A9576B" w:rsidP="00E13458">
      <w:pPr>
        <w:spacing w:after="0"/>
        <w:rPr>
          <w:rFonts w:eastAsia="Times New Roman" w:cs="Arial"/>
          <w:lang w:val="en" w:eastAsia="en-GB"/>
        </w:rPr>
      </w:pPr>
      <w:r w:rsidRPr="00A9576B">
        <w:rPr>
          <w:rFonts w:eastAsia="Times New Roman" w:cs="Arial"/>
          <w:lang w:val="en" w:eastAsia="en-GB"/>
        </w:rPr>
        <w:t xml:space="preserve">When carrying out </w:t>
      </w:r>
      <w:r w:rsidR="0055663D">
        <w:rPr>
          <w:rFonts w:eastAsia="Times New Roman" w:cs="Arial"/>
          <w:lang w:val="en" w:eastAsia="en-GB"/>
        </w:rPr>
        <w:t>a</w:t>
      </w:r>
      <w:r w:rsidRPr="00A9576B">
        <w:rPr>
          <w:rFonts w:eastAsia="Times New Roman" w:cs="Arial"/>
          <w:lang w:val="en" w:eastAsia="en-GB"/>
        </w:rPr>
        <w:t xml:space="preserve"> carer’s assessment, if it appears that a child is involved in providing care the </w:t>
      </w:r>
      <w:r w:rsidR="00EA3F07">
        <w:rPr>
          <w:rFonts w:eastAsia="Times New Roman" w:cs="Arial"/>
          <w:lang w:val="en" w:eastAsia="en-GB"/>
        </w:rPr>
        <w:t>county council</w:t>
      </w:r>
      <w:r w:rsidRPr="00A9576B">
        <w:rPr>
          <w:rFonts w:eastAsia="Times New Roman" w:cs="Arial"/>
          <w:lang w:val="en" w:eastAsia="en-GB"/>
        </w:rPr>
        <w:t xml:space="preserve"> </w:t>
      </w:r>
      <w:r w:rsidRPr="00A9576B">
        <w:rPr>
          <w:rFonts w:eastAsia="Times New Roman" w:cs="Arial"/>
          <w:b/>
          <w:lang w:val="en" w:eastAsia="en-GB"/>
        </w:rPr>
        <w:t>must</w:t>
      </w:r>
      <w:r w:rsidRPr="00A9576B">
        <w:rPr>
          <w:rFonts w:eastAsia="Times New Roman" w:cs="Arial"/>
          <w:lang w:val="en" w:eastAsia="en-GB"/>
        </w:rPr>
        <w:t xml:space="preserve"> consider:</w:t>
      </w:r>
    </w:p>
    <w:p w:rsidR="00334BF0" w:rsidRPr="00A9576B" w:rsidP="006B341D">
      <w:pPr>
        <w:numPr>
          <w:ilvl w:val="0"/>
          <w:numId w:val="11"/>
        </w:numPr>
        <w:autoSpaceDE/>
        <w:autoSpaceDN/>
        <w:adjustRightInd/>
        <w:spacing w:before="100" w:beforeAutospacing="1"/>
        <w:rPr>
          <w:rFonts w:eastAsia="Times New Roman" w:cs="Arial"/>
          <w:lang w:val="en" w:eastAsia="en-GB"/>
        </w:rPr>
      </w:pPr>
      <w:r w:rsidRPr="00A9576B">
        <w:rPr>
          <w:rFonts w:eastAsia="Times New Roman" w:cs="Arial"/>
          <w:lang w:val="en" w:eastAsia="en-GB"/>
        </w:rPr>
        <w:t>the impact of the person’s needs on the young carer’s wellbeing, welfare, education and development</w:t>
      </w:r>
    </w:p>
    <w:p w:rsidR="00334BF0" w:rsidRPr="00A9576B" w:rsidP="006B341D">
      <w:pPr>
        <w:numPr>
          <w:ilvl w:val="0"/>
          <w:numId w:val="11"/>
        </w:numPr>
        <w:autoSpaceDE/>
        <w:autoSpaceDN/>
        <w:adjustRightInd/>
        <w:spacing w:before="100" w:beforeAutospacing="1" w:after="100" w:afterAutospacing="1"/>
        <w:rPr>
          <w:rFonts w:eastAsia="Times New Roman" w:cs="Arial"/>
          <w:lang w:val="en" w:eastAsia="en-GB"/>
        </w:rPr>
      </w:pPr>
      <w:r w:rsidRPr="00A9576B">
        <w:rPr>
          <w:rFonts w:eastAsia="Times New Roman" w:cs="Arial"/>
          <w:lang w:val="en" w:eastAsia="en-GB"/>
        </w:rPr>
        <w:t>whether any of the caring responsibilities the young carer is undertaking are inappropriate</w:t>
      </w:r>
    </w:p>
    <w:p w:rsidR="00334BF0" w:rsidRPr="00A9576B" w:rsidP="00E13458">
      <w:pPr>
        <w:spacing w:before="100" w:beforeAutospacing="1" w:after="100" w:afterAutospacing="1"/>
        <w:rPr>
          <w:rFonts w:eastAsia="Times New Roman" w:cs="Arial"/>
          <w:lang w:val="en" w:eastAsia="en-GB"/>
        </w:rPr>
      </w:pPr>
      <w:r w:rsidRPr="00A9576B">
        <w:rPr>
          <w:rFonts w:eastAsia="Times New Roman" w:cs="Arial"/>
          <w:lang w:val="en" w:eastAsia="en-GB"/>
        </w:rPr>
        <w:t xml:space="preserve">An assessment </w:t>
      </w:r>
      <w:r w:rsidRPr="00A9576B">
        <w:rPr>
          <w:rFonts w:eastAsia="Times New Roman" w:cs="Arial"/>
          <w:b/>
          <w:lang w:val="en" w:eastAsia="en-GB"/>
        </w:rPr>
        <w:t>should</w:t>
      </w:r>
      <w:r w:rsidRPr="00A9576B">
        <w:rPr>
          <w:rFonts w:eastAsia="Times New Roman" w:cs="Arial"/>
          <w:lang w:val="en" w:eastAsia="en-GB"/>
        </w:rPr>
        <w:t xml:space="preserve"> take into account the parenting responsibilities of the person as well as the impact of the adult’s needs for care and support on the young carer.</w:t>
      </w:r>
      <w:r w:rsidR="0055663D">
        <w:rPr>
          <w:rFonts w:eastAsia="Times New Roman" w:cs="Arial"/>
          <w:lang w:val="en" w:eastAsia="en-GB"/>
        </w:rPr>
        <w:t xml:space="preserve"> We</w:t>
      </w:r>
      <w:r w:rsidRPr="00A9576B">
        <w:rPr>
          <w:rFonts w:eastAsia="Times New Roman" w:cs="Arial"/>
          <w:lang w:val="en" w:eastAsia="en-GB"/>
        </w:rPr>
        <w:t xml:space="preserve"> </w:t>
      </w:r>
      <w:r w:rsidRPr="00A9576B">
        <w:rPr>
          <w:rFonts w:eastAsia="Times New Roman" w:cs="Arial"/>
          <w:b/>
          <w:lang w:val="en" w:eastAsia="en-GB"/>
        </w:rPr>
        <w:t>must</w:t>
      </w:r>
      <w:r w:rsidRPr="00A9576B">
        <w:rPr>
          <w:rFonts w:eastAsia="Times New Roman" w:cs="Arial"/>
          <w:lang w:val="en" w:eastAsia="en-GB"/>
        </w:rPr>
        <w:t xml:space="preserve"> also consider whether any of the caring tasks the child is undertaking are inappropriate. They should consider how supporting the adult with needs for care and support can prevent the young carer from undertaking excessive or inappropriate care and support responsibilities. A young carer becomes vulnerable when their caring role risks impacting upon their emotional or physical wellbeing or their prospects in education and life. This might include:</w:t>
      </w:r>
    </w:p>
    <w:p w:rsidR="00334BF0" w:rsidRPr="00A9576B" w:rsidP="006B341D">
      <w:pPr>
        <w:numPr>
          <w:ilvl w:val="0"/>
          <w:numId w:val="12"/>
        </w:numPr>
        <w:autoSpaceDE/>
        <w:autoSpaceDN/>
        <w:adjustRightInd/>
        <w:spacing w:before="100" w:beforeAutospacing="1" w:after="100" w:afterAutospacing="1"/>
        <w:rPr>
          <w:rFonts w:eastAsia="Times New Roman" w:cs="Arial"/>
          <w:lang w:val="en" w:eastAsia="en-GB"/>
        </w:rPr>
      </w:pPr>
      <w:r w:rsidRPr="00A9576B">
        <w:rPr>
          <w:rFonts w:eastAsia="Times New Roman" w:cs="Arial"/>
          <w:lang w:val="en" w:eastAsia="en-GB"/>
        </w:rPr>
        <w:t>preventing the young carer from accessing education, for example because the adult’s needs for care and support result in the young carer’s regular absence from school or impacts upon their learning</w:t>
      </w:r>
    </w:p>
    <w:p w:rsidR="00334BF0" w:rsidRPr="00A9576B" w:rsidP="006B341D">
      <w:pPr>
        <w:numPr>
          <w:ilvl w:val="0"/>
          <w:numId w:val="12"/>
        </w:numPr>
        <w:autoSpaceDE/>
        <w:autoSpaceDN/>
        <w:adjustRightInd/>
        <w:spacing w:before="100" w:beforeAutospacing="1" w:after="100" w:afterAutospacing="1"/>
        <w:rPr>
          <w:rFonts w:eastAsia="Times New Roman" w:cs="Arial"/>
          <w:lang w:val="en" w:eastAsia="en-GB"/>
        </w:rPr>
      </w:pPr>
      <w:r w:rsidRPr="00A9576B">
        <w:rPr>
          <w:rFonts w:eastAsia="Times New Roman" w:cs="Arial"/>
          <w:lang w:val="en" w:eastAsia="en-GB"/>
        </w:rPr>
        <w:t>preventing the young carer from building relationships and friendships</w:t>
      </w:r>
    </w:p>
    <w:p w:rsidR="00334BF0" w:rsidRPr="0055663D" w:rsidP="006B341D">
      <w:pPr>
        <w:numPr>
          <w:ilvl w:val="0"/>
          <w:numId w:val="12"/>
        </w:numPr>
        <w:autoSpaceDE/>
        <w:autoSpaceDN/>
        <w:adjustRightInd/>
        <w:spacing w:before="100" w:beforeAutospacing="1" w:after="100" w:afterAutospacing="1"/>
        <w:rPr>
          <w:rFonts w:eastAsia="Times New Roman" w:cs="Arial"/>
          <w:lang w:val="en" w:eastAsia="en-GB"/>
        </w:rPr>
      </w:pPr>
      <w:r w:rsidRPr="00A9576B">
        <w:rPr>
          <w:rFonts w:eastAsia="Times New Roman" w:cs="Arial"/>
          <w:lang w:val="en" w:eastAsia="en-GB"/>
        </w:rPr>
        <w:t>impacting upon any other aspect of the young carer’s wellbeing</w:t>
      </w:r>
      <w:r w:rsidR="0055663D">
        <w:rPr>
          <w:rFonts w:eastAsia="Times New Roman" w:cs="Arial"/>
          <w:lang w:val="en" w:eastAsia="en-GB"/>
        </w:rPr>
        <w:t>.</w:t>
      </w:r>
    </w:p>
    <w:p w:rsidR="003E7FE1" w:rsidP="00655C03">
      <w:pPr>
        <w:spacing w:after="0"/>
        <w:rPr>
          <w:rFonts w:cs="Arial"/>
          <w:color w:val="auto"/>
        </w:rPr>
      </w:pPr>
      <w:r w:rsidRPr="00D1655D">
        <w:rPr>
          <w:rFonts w:cs="Arial"/>
        </w:rPr>
        <w:t xml:space="preserve">Therefore to fulfil its duty </w:t>
      </w:r>
      <w:r w:rsidRPr="00D1655D">
        <w:rPr>
          <w:rFonts w:cs="Arial"/>
          <w:color w:val="auto"/>
        </w:rPr>
        <w:t xml:space="preserve">under section </w:t>
      </w:r>
      <w:r w:rsidRPr="00D1655D" w:rsidR="008E31FE">
        <w:rPr>
          <w:rFonts w:cs="Arial"/>
          <w:color w:val="auto"/>
        </w:rPr>
        <w:t>10</w:t>
      </w:r>
      <w:r w:rsidRPr="00D1655D">
        <w:rPr>
          <w:rFonts w:cs="Arial"/>
          <w:color w:val="auto"/>
        </w:rPr>
        <w:t xml:space="preserve"> of the Care Act, </w:t>
      </w:r>
      <w:r w:rsidRPr="00D1655D">
        <w:rPr>
          <w:rFonts w:cs="Arial"/>
          <w:color w:val="auto"/>
        </w:rPr>
        <w:t xml:space="preserve">the </w:t>
      </w:r>
      <w:r w:rsidR="00655C03">
        <w:rPr>
          <w:rFonts w:cs="Arial"/>
          <w:color w:val="auto"/>
        </w:rPr>
        <w:t>county c</w:t>
      </w:r>
      <w:r w:rsidR="00EA3F07">
        <w:rPr>
          <w:rFonts w:cs="Arial"/>
          <w:color w:val="auto"/>
        </w:rPr>
        <w:t>ouncil</w:t>
      </w:r>
      <w:r w:rsidRPr="00D1655D">
        <w:rPr>
          <w:rFonts w:cs="Arial"/>
          <w:color w:val="auto"/>
        </w:rPr>
        <w:t xml:space="preserve"> </w:t>
      </w:r>
      <w:r w:rsidR="00655C03">
        <w:rPr>
          <w:rFonts w:cs="Arial"/>
          <w:color w:val="auto"/>
        </w:rPr>
        <w:t xml:space="preserve">will work </w:t>
      </w:r>
      <w:r w:rsidRPr="00D1655D">
        <w:rPr>
          <w:rFonts w:cs="Arial"/>
          <w:color w:val="auto"/>
        </w:rPr>
        <w:t>with its statutory, volunt</w:t>
      </w:r>
      <w:r w:rsidR="00655C03">
        <w:rPr>
          <w:rFonts w:cs="Arial"/>
          <w:color w:val="auto"/>
        </w:rPr>
        <w:t>ary and private sector partners in order to</w:t>
      </w:r>
      <w:r w:rsidRPr="00D1655D">
        <w:rPr>
          <w:rFonts w:cs="Arial"/>
          <w:color w:val="auto"/>
        </w:rPr>
        <w:t xml:space="preserve"> </w:t>
      </w:r>
      <w:r w:rsidRPr="00D1655D" w:rsidR="00CB1D82">
        <w:rPr>
          <w:rFonts w:cs="Arial"/>
          <w:color w:val="auto"/>
        </w:rPr>
        <w:t>comply with the national threshold</w:t>
      </w:r>
      <w:r w:rsidRPr="00D1655D">
        <w:rPr>
          <w:rFonts w:cs="Arial"/>
          <w:color w:val="auto"/>
        </w:rPr>
        <w:t xml:space="preserve"> relating to care and support </w:t>
      </w:r>
      <w:r w:rsidR="00655C03">
        <w:rPr>
          <w:rFonts w:cs="Arial"/>
          <w:color w:val="auto"/>
        </w:rPr>
        <w:t xml:space="preserve">in manner </w:t>
      </w:r>
      <w:r w:rsidRPr="00D1655D">
        <w:rPr>
          <w:rFonts w:cs="Arial"/>
          <w:color w:val="auto"/>
        </w:rPr>
        <w:t xml:space="preserve">that is relevant, coherent, timely and sufficient.  </w:t>
      </w:r>
    </w:p>
    <w:p w:rsidR="00655C03" w:rsidRPr="00D1655D" w:rsidP="00655C03">
      <w:pPr>
        <w:spacing w:after="0"/>
        <w:rPr>
          <w:rFonts w:cs="Arial"/>
          <w:color w:val="auto"/>
        </w:rPr>
      </w:pPr>
    </w:p>
    <w:p w:rsidR="003E7FE1" w:rsidRPr="00D1655D" w:rsidP="00730247">
      <w:pPr>
        <w:rPr>
          <w:rFonts w:cs="Arial"/>
        </w:rPr>
      </w:pPr>
      <w:r w:rsidRPr="00D1655D">
        <w:rPr>
          <w:rFonts w:cs="Arial"/>
        </w:rPr>
        <w:t xml:space="preserve">The </w:t>
      </w:r>
      <w:r w:rsidR="00655C03">
        <w:rPr>
          <w:rFonts w:cs="Arial"/>
        </w:rPr>
        <w:t>county c</w:t>
      </w:r>
      <w:r w:rsidR="00EA3F07">
        <w:rPr>
          <w:rFonts w:cs="Arial"/>
        </w:rPr>
        <w:t>ouncil</w:t>
      </w:r>
      <w:r w:rsidRPr="00D1655D">
        <w:rPr>
          <w:rFonts w:cs="Arial"/>
        </w:rPr>
        <w:t xml:space="preserve"> will make all reasonable adjustments to ensure that all disabled people have equal access to participate in the eligibility decision in line with the Equality Act 2010.</w:t>
      </w:r>
    </w:p>
    <w:p w:rsidR="003E7FE1" w:rsidRPr="00D1655D" w:rsidP="00655C03">
      <w:pPr>
        <w:spacing w:after="0"/>
        <w:rPr>
          <w:rFonts w:cs="Arial"/>
        </w:rPr>
      </w:pPr>
      <w:r w:rsidRPr="00D1655D">
        <w:rPr>
          <w:rFonts w:cs="Arial"/>
        </w:rPr>
        <w:t>The geography and population of Lancashire is diverse and our Adult Social Care Policies and practice will aim to deliver services and supports that are representative of the communities in which we work.</w:t>
      </w:r>
    </w:p>
    <w:p w:rsidR="00655C03" w:rsidP="00655C03">
      <w:pPr>
        <w:spacing w:after="0"/>
        <w:rPr>
          <w:rFonts w:cs="Arial"/>
        </w:rPr>
      </w:pPr>
    </w:p>
    <w:p w:rsidR="00B51EBB" w:rsidRPr="008C5BCC" w:rsidP="00655C03">
      <w:pPr>
        <w:spacing w:after="0"/>
        <w:rPr>
          <w:rFonts w:cs="Arial"/>
        </w:rPr>
      </w:pPr>
      <w:r w:rsidRPr="00D1655D">
        <w:rPr>
          <w:rFonts w:cs="Arial"/>
        </w:rPr>
        <w:t xml:space="preserve">The </w:t>
      </w:r>
      <w:r w:rsidR="00655C03">
        <w:rPr>
          <w:rFonts w:cs="Arial"/>
        </w:rPr>
        <w:t>county c</w:t>
      </w:r>
      <w:r w:rsidR="00EA3F07">
        <w:rPr>
          <w:rFonts w:cs="Arial"/>
        </w:rPr>
        <w:t>ouncil</w:t>
      </w:r>
      <w:r w:rsidRPr="00D1655D">
        <w:rPr>
          <w:rFonts w:cs="Arial"/>
        </w:rPr>
        <w:t xml:space="preserve"> will follow the Care Act and other relevant legislation, policies and guidance to ensure our practice is of high quality and legally compliant.  Where our customers or those we come into contact with wish to challenge or raise concerns in regard to our decisions, regarding eligibility the </w:t>
      </w:r>
      <w:r w:rsidR="00655C03">
        <w:rPr>
          <w:rFonts w:cs="Arial"/>
        </w:rPr>
        <w:t>county c</w:t>
      </w:r>
      <w:r w:rsidR="00EA3F07">
        <w:rPr>
          <w:rFonts w:cs="Arial"/>
        </w:rPr>
        <w:t>ouncil</w:t>
      </w:r>
      <w:r w:rsidRPr="00D1655D">
        <w:rPr>
          <w:rFonts w:cs="Arial"/>
        </w:rPr>
        <w:t>'s complaints procedures will be made available and accessible.</w:t>
      </w:r>
    </w:p>
    <w:p w:rsidR="00655C03" w:rsidRPr="00A9576B" w:rsidP="00655C03">
      <w:pPr>
        <w:spacing w:after="0"/>
        <w:rPr>
          <w:rFonts w:cs="Arial"/>
          <w:sz w:val="28"/>
          <w:szCs w:val="28"/>
          <w:lang w:eastAsia="en-GB"/>
        </w:rPr>
      </w:pPr>
    </w:p>
    <w:p w:rsidR="00E104AB" w:rsidP="0055663D">
      <w:pPr>
        <w:pStyle w:val="Heading1"/>
        <w:numPr>
          <w:ilvl w:val="0"/>
          <w:numId w:val="6"/>
        </w:numPr>
        <w:spacing w:before="0" w:after="0"/>
        <w:rPr>
          <w:rFonts w:cs="Arial"/>
          <w:sz w:val="28"/>
        </w:rPr>
      </w:pPr>
      <w:bookmarkStart w:id="48" w:name="_Toc426987061"/>
      <w:bookmarkStart w:id="49" w:name="_Toc433970754"/>
      <w:r w:rsidRPr="00A9576B">
        <w:rPr>
          <w:rFonts w:cs="Arial"/>
          <w:sz w:val="28"/>
        </w:rPr>
        <w:t>KEY DEFINITIONS AND PRINCIPLES APPLICABLE TO THIS POLICY</w:t>
      </w:r>
      <w:bookmarkEnd w:id="48"/>
      <w:bookmarkEnd w:id="49"/>
    </w:p>
    <w:p w:rsidR="0055663D" w:rsidRPr="0055663D" w:rsidP="00170288">
      <w:pPr>
        <w:spacing w:after="0"/>
        <w:rPr>
          <w:lang w:eastAsia="en-GB"/>
        </w:rPr>
      </w:pPr>
    </w:p>
    <w:p w:rsidR="00E104AB" w:rsidP="0055663D">
      <w:pPr>
        <w:spacing w:after="0"/>
        <w:rPr>
          <w:rFonts w:eastAsia="Cambria" w:cs="Arial"/>
          <w:lang w:eastAsia="en-GB"/>
        </w:rPr>
      </w:pPr>
      <w:r>
        <w:rPr>
          <w:rFonts w:eastAsia="Cambria" w:cs="Arial"/>
          <w:lang w:eastAsia="en-GB"/>
        </w:rPr>
        <w:t xml:space="preserve">Many of the core aims of the Care Act (particularly its focus on preventing, delaying or reducing the need for care and support) apply equally to individuals </w:t>
      </w:r>
      <w:r w:rsidRPr="0055663D">
        <w:rPr>
          <w:rFonts w:eastAsia="Cambria" w:cs="Arial"/>
          <w:b/>
          <w:lang w:eastAsia="en-GB"/>
        </w:rPr>
        <w:t>and</w:t>
      </w:r>
      <w:r>
        <w:rPr>
          <w:rFonts w:eastAsia="Cambria" w:cs="Arial"/>
          <w:lang w:eastAsia="en-GB"/>
        </w:rPr>
        <w:t xml:space="preserve"> their carer's. While this document details the </w:t>
      </w:r>
      <w:r w:rsidR="00EA3F07">
        <w:rPr>
          <w:rFonts w:eastAsia="Cambria" w:cs="Arial"/>
          <w:lang w:eastAsia="en-GB"/>
        </w:rPr>
        <w:t>county council</w:t>
      </w:r>
      <w:r>
        <w:rPr>
          <w:rFonts w:eastAsia="Cambria" w:cs="Arial"/>
          <w:lang w:eastAsia="en-GB"/>
        </w:rPr>
        <w:t xml:space="preserve">'s responsibilities around Carer's Assessments, staff should be aware of other areas of the Act </w:t>
      </w:r>
      <w:r w:rsidR="0055663D">
        <w:rPr>
          <w:rFonts w:eastAsia="Cambria" w:cs="Arial"/>
          <w:lang w:eastAsia="en-GB"/>
        </w:rPr>
        <w:t xml:space="preserve">that impact on the role of carer's. </w:t>
      </w:r>
      <w:r w:rsidR="00F13781">
        <w:rPr>
          <w:rFonts w:eastAsia="Cambria" w:cs="Arial"/>
          <w:lang w:eastAsia="en-GB"/>
        </w:rPr>
        <w:t>Where appropriate, w</w:t>
      </w:r>
      <w:r w:rsidR="00170288">
        <w:rPr>
          <w:rFonts w:eastAsia="Cambria" w:cs="Arial"/>
          <w:lang w:eastAsia="en-GB"/>
        </w:rPr>
        <w:t>e have provided links to relevant Policy, Procedures and Guidelines (PPG) documents and you can consult Section 4 (Related Documents) for more information.</w:t>
      </w:r>
    </w:p>
    <w:p w:rsidR="0055663D" w:rsidRPr="00E104AB" w:rsidP="0055663D">
      <w:pPr>
        <w:spacing w:after="0"/>
        <w:rPr>
          <w:rFonts w:eastAsia="Cambria" w:cs="Arial"/>
          <w:lang w:eastAsia="en-GB"/>
        </w:rPr>
      </w:pPr>
    </w:p>
    <w:p w:rsidR="00F71CA7" w:rsidP="00170288">
      <w:pPr>
        <w:pStyle w:val="Heading2"/>
        <w:numPr>
          <w:ilvl w:val="1"/>
          <w:numId w:val="6"/>
        </w:numPr>
        <w:spacing w:before="0" w:after="0"/>
        <w:ind w:left="403" w:hanging="403"/>
        <w:rPr>
          <w:rFonts w:cs="Arial"/>
          <w:szCs w:val="24"/>
        </w:rPr>
      </w:pPr>
      <w:bookmarkStart w:id="50" w:name="_Toc433635134"/>
      <w:bookmarkStart w:id="51" w:name="_Toc433970755"/>
      <w:r w:rsidRPr="00A9576B">
        <w:rPr>
          <w:rFonts w:cs="Arial"/>
          <w:szCs w:val="24"/>
        </w:rPr>
        <w:t>Wellbeing</w:t>
      </w:r>
      <w:bookmarkEnd w:id="50"/>
      <w:bookmarkEnd w:id="51"/>
    </w:p>
    <w:p w:rsidR="00F71CA7" w:rsidRPr="00A9576B" w:rsidP="00730247">
      <w:pPr>
        <w:rPr>
          <w:rFonts w:cs="Arial"/>
        </w:rPr>
      </w:pPr>
      <w:r w:rsidRPr="00A9576B">
        <w:rPr>
          <w:rFonts w:cs="Arial"/>
        </w:rPr>
        <w:t>“Wellbeing” is a broad concept</w:t>
      </w:r>
      <w:r w:rsidR="0055663D">
        <w:rPr>
          <w:rFonts w:cs="Arial"/>
        </w:rPr>
        <w:t xml:space="preserve"> under the Act</w:t>
      </w:r>
      <w:r w:rsidRPr="00A9576B">
        <w:rPr>
          <w:rFonts w:cs="Arial"/>
        </w:rPr>
        <w:t>, and it is described as relating to the following areas in particular:</w:t>
      </w:r>
    </w:p>
    <w:p w:rsidR="00F71CA7" w:rsidRPr="00A9576B" w:rsidP="006B341D">
      <w:pPr>
        <w:pStyle w:val="ListParagraph"/>
        <w:numPr>
          <w:ilvl w:val="0"/>
          <w:numId w:val="10"/>
        </w:numPr>
        <w:ind w:right="-46"/>
        <w:rPr>
          <w:rFonts w:cs="Arial"/>
        </w:rPr>
      </w:pPr>
      <w:r w:rsidRPr="00A9576B">
        <w:rPr>
          <w:rFonts w:cs="Arial"/>
        </w:rPr>
        <w:t>personal dignity (including treatment of the individual with respect)</w:t>
      </w:r>
    </w:p>
    <w:p w:rsidR="00F71CA7" w:rsidRPr="00A9576B" w:rsidP="006B341D">
      <w:pPr>
        <w:pStyle w:val="ListParagraph"/>
        <w:numPr>
          <w:ilvl w:val="0"/>
          <w:numId w:val="10"/>
        </w:numPr>
        <w:ind w:right="-46"/>
        <w:rPr>
          <w:rFonts w:cs="Arial"/>
        </w:rPr>
      </w:pPr>
      <w:r w:rsidRPr="00A9576B">
        <w:rPr>
          <w:rFonts w:cs="Arial"/>
        </w:rPr>
        <w:t>physical and mental health and emotional wellbeing</w:t>
      </w:r>
    </w:p>
    <w:p w:rsidR="00F71CA7" w:rsidRPr="00A9576B" w:rsidP="006B341D">
      <w:pPr>
        <w:pStyle w:val="ListParagraph"/>
        <w:numPr>
          <w:ilvl w:val="0"/>
          <w:numId w:val="10"/>
        </w:numPr>
        <w:ind w:right="-46"/>
        <w:rPr>
          <w:rFonts w:cs="Arial"/>
        </w:rPr>
      </w:pPr>
      <w:r w:rsidRPr="00A9576B">
        <w:rPr>
          <w:rFonts w:cs="Arial"/>
        </w:rPr>
        <w:t>protection from abuse and neglect</w:t>
      </w:r>
    </w:p>
    <w:p w:rsidR="00F71CA7" w:rsidRPr="00A9576B" w:rsidP="006B341D">
      <w:pPr>
        <w:pStyle w:val="ListParagraph"/>
        <w:numPr>
          <w:ilvl w:val="0"/>
          <w:numId w:val="10"/>
        </w:numPr>
        <w:ind w:right="-46"/>
        <w:rPr>
          <w:rFonts w:cs="Arial"/>
        </w:rPr>
      </w:pPr>
      <w:r w:rsidRPr="00A9576B">
        <w:rPr>
          <w:rFonts w:cs="Arial"/>
        </w:rPr>
        <w:t>control by the individual over day-to-day life (including over care and support provided and the way it is provided)</w:t>
      </w:r>
    </w:p>
    <w:p w:rsidR="00F71CA7" w:rsidRPr="00A9576B" w:rsidP="006B341D">
      <w:pPr>
        <w:pStyle w:val="ListParagraph"/>
        <w:numPr>
          <w:ilvl w:val="0"/>
          <w:numId w:val="10"/>
        </w:numPr>
        <w:ind w:right="-46"/>
        <w:rPr>
          <w:rFonts w:cs="Arial"/>
        </w:rPr>
      </w:pPr>
      <w:r w:rsidRPr="00A9576B">
        <w:rPr>
          <w:rFonts w:cs="Arial"/>
        </w:rPr>
        <w:t>participation in work, education, training or recreation</w:t>
      </w:r>
    </w:p>
    <w:p w:rsidR="00F71CA7" w:rsidRPr="00A9576B" w:rsidP="006B341D">
      <w:pPr>
        <w:pStyle w:val="ListParagraph"/>
        <w:numPr>
          <w:ilvl w:val="0"/>
          <w:numId w:val="10"/>
        </w:numPr>
        <w:ind w:right="-46"/>
        <w:rPr>
          <w:rFonts w:cs="Arial"/>
        </w:rPr>
      </w:pPr>
      <w:r w:rsidRPr="00A9576B">
        <w:rPr>
          <w:rFonts w:cs="Arial"/>
        </w:rPr>
        <w:t>social and economic wellbeing</w:t>
      </w:r>
    </w:p>
    <w:p w:rsidR="00F71CA7" w:rsidRPr="00A9576B" w:rsidP="006B341D">
      <w:pPr>
        <w:pStyle w:val="ListParagraph"/>
        <w:numPr>
          <w:ilvl w:val="0"/>
          <w:numId w:val="10"/>
        </w:numPr>
        <w:ind w:right="-46"/>
        <w:rPr>
          <w:rFonts w:cs="Arial"/>
        </w:rPr>
      </w:pPr>
      <w:r w:rsidRPr="00A9576B">
        <w:rPr>
          <w:rFonts w:cs="Arial"/>
        </w:rPr>
        <w:t>domestic, family and personal</w:t>
      </w:r>
    </w:p>
    <w:p w:rsidR="00F71CA7" w:rsidRPr="00A9576B" w:rsidP="006B341D">
      <w:pPr>
        <w:pStyle w:val="ListParagraph"/>
        <w:numPr>
          <w:ilvl w:val="0"/>
          <w:numId w:val="10"/>
        </w:numPr>
        <w:ind w:right="-46"/>
        <w:rPr>
          <w:rFonts w:cs="Arial"/>
        </w:rPr>
      </w:pPr>
      <w:r w:rsidRPr="00A9576B">
        <w:rPr>
          <w:rFonts w:cs="Arial"/>
        </w:rPr>
        <w:t>suitability of living accommodation</w:t>
      </w:r>
    </w:p>
    <w:p w:rsidR="00F71CA7" w:rsidP="006B341D">
      <w:pPr>
        <w:pStyle w:val="ListParagraph"/>
        <w:numPr>
          <w:ilvl w:val="0"/>
          <w:numId w:val="10"/>
        </w:numPr>
        <w:spacing w:after="0"/>
        <w:ind w:right="-46"/>
        <w:rPr>
          <w:rFonts w:cs="Arial"/>
        </w:rPr>
      </w:pPr>
      <w:r w:rsidRPr="00A9576B">
        <w:rPr>
          <w:rFonts w:cs="Arial"/>
        </w:rPr>
        <w:t>the individual’s contribution to society</w:t>
      </w:r>
    </w:p>
    <w:p w:rsidR="00170288" w:rsidRPr="0055663D" w:rsidP="00170288">
      <w:pPr>
        <w:pStyle w:val="ListParagraph"/>
        <w:spacing w:after="0"/>
        <w:ind w:right="-46"/>
        <w:rPr>
          <w:rFonts w:cs="Arial"/>
        </w:rPr>
      </w:pPr>
    </w:p>
    <w:p w:rsidR="00F71CA7" w:rsidRPr="00A9576B" w:rsidP="0055663D">
      <w:pPr>
        <w:spacing w:after="0"/>
        <w:rPr>
          <w:rFonts w:cs="Arial"/>
        </w:rPr>
      </w:pPr>
      <w:r w:rsidRPr="00A9576B">
        <w:rPr>
          <w:rFonts w:cs="Arial"/>
        </w:rPr>
        <w:t>There is no hierarchy, and all should be considered of equal importance when considering “wellbeing” in the round.</w:t>
      </w:r>
    </w:p>
    <w:p w:rsidR="00F71CA7" w:rsidRPr="00A9576B" w:rsidP="0055663D">
      <w:pPr>
        <w:pStyle w:val="ListParagraph"/>
        <w:spacing w:after="0"/>
        <w:ind w:left="360"/>
        <w:rPr>
          <w:rFonts w:eastAsia="Cambria" w:cs="Arial"/>
          <w:lang w:eastAsia="en-GB"/>
        </w:rPr>
      </w:pPr>
    </w:p>
    <w:p w:rsidR="00730247" w:rsidP="0055663D">
      <w:pPr>
        <w:pStyle w:val="Normal-indent"/>
        <w:numPr>
          <w:ilvl w:val="1"/>
          <w:numId w:val="6"/>
        </w:numPr>
        <w:spacing w:after="0"/>
        <w:rPr>
          <w:rFonts w:cs="Arial"/>
        </w:rPr>
      </w:pPr>
      <w:bookmarkStart w:id="52" w:name="_Toc433970756"/>
      <w:r w:rsidRPr="00A9576B">
        <w:rPr>
          <w:rStyle w:val="Heading2Char"/>
          <w:rFonts w:eastAsia="Cambria" w:cs="Arial"/>
        </w:rPr>
        <w:t>Assessment</w:t>
      </w:r>
      <w:bookmarkEnd w:id="52"/>
      <w:r w:rsidRPr="00A9576B">
        <w:rPr>
          <w:rFonts w:cs="Arial"/>
        </w:rPr>
        <w:t xml:space="preserve"> </w:t>
      </w:r>
    </w:p>
    <w:p w:rsidR="00796D5E" w:rsidRPr="00A9576B" w:rsidP="0055663D">
      <w:pPr>
        <w:pStyle w:val="ListParagraph"/>
        <w:spacing w:after="0"/>
        <w:ind w:left="0"/>
        <w:rPr>
          <w:rFonts w:eastAsia="Cambria" w:cs="Arial"/>
          <w:color w:val="auto"/>
          <w:lang w:eastAsia="en-GB"/>
        </w:rPr>
      </w:pPr>
      <w:r w:rsidRPr="00A9576B">
        <w:rPr>
          <w:rFonts w:eastAsia="Cambria" w:cs="Arial"/>
          <w:color w:val="auto"/>
          <w:lang w:eastAsia="en-GB"/>
        </w:rPr>
        <w:t>This i</w:t>
      </w:r>
      <w:r w:rsidRPr="00A9576B" w:rsidR="008C54B2">
        <w:rPr>
          <w:rFonts w:eastAsia="Cambria" w:cs="Arial"/>
          <w:color w:val="auto"/>
          <w:lang w:eastAsia="en-GB"/>
        </w:rPr>
        <w:t xml:space="preserve">s one of the key interactions </w:t>
      </w:r>
      <w:r w:rsidR="00C9153C">
        <w:rPr>
          <w:rFonts w:eastAsia="Cambria" w:cs="Arial"/>
          <w:color w:val="auto"/>
          <w:lang w:eastAsia="en-GB"/>
        </w:rPr>
        <w:t xml:space="preserve">between the </w:t>
      </w:r>
      <w:r w:rsidR="00EA3F07">
        <w:rPr>
          <w:rFonts w:eastAsia="Cambria" w:cs="Arial"/>
          <w:color w:val="auto"/>
          <w:lang w:eastAsia="en-GB"/>
        </w:rPr>
        <w:t>county council</w:t>
      </w:r>
      <w:r w:rsidR="00C9153C">
        <w:rPr>
          <w:rFonts w:eastAsia="Cambria" w:cs="Arial"/>
          <w:color w:val="auto"/>
          <w:lang w:eastAsia="en-GB"/>
        </w:rPr>
        <w:t xml:space="preserve"> and a carer (or indeed the person they care for)</w:t>
      </w:r>
      <w:r w:rsidRPr="00A9576B" w:rsidR="008C54B2">
        <w:rPr>
          <w:rFonts w:eastAsia="Cambria" w:cs="Arial"/>
          <w:color w:val="auto"/>
          <w:lang w:eastAsia="en-GB"/>
        </w:rPr>
        <w:t xml:space="preserve">.  The process must be person-centred throughout, involving the person and supporting them to have choice and control.  It starts from when </w:t>
      </w:r>
      <w:r w:rsidR="00655C03">
        <w:rPr>
          <w:rFonts w:eastAsia="Cambria" w:cs="Arial"/>
          <w:color w:val="auto"/>
          <w:lang w:eastAsia="en-GB"/>
        </w:rPr>
        <w:t xml:space="preserve">the county council </w:t>
      </w:r>
      <w:r w:rsidRPr="00A9576B" w:rsidR="008C54B2">
        <w:rPr>
          <w:rFonts w:eastAsia="Cambria" w:cs="Arial"/>
          <w:color w:val="auto"/>
          <w:lang w:eastAsia="en-GB"/>
        </w:rPr>
        <w:t xml:space="preserve">begins to collect information about the </w:t>
      </w:r>
      <w:r w:rsidR="00170288">
        <w:rPr>
          <w:rFonts w:eastAsia="Cambria" w:cs="Arial"/>
          <w:color w:val="auto"/>
          <w:lang w:eastAsia="en-GB"/>
        </w:rPr>
        <w:t>carer</w:t>
      </w:r>
      <w:r w:rsidRPr="00A9576B" w:rsidR="008C54B2">
        <w:rPr>
          <w:rFonts w:eastAsia="Cambria" w:cs="Arial"/>
          <w:color w:val="auto"/>
          <w:lang w:eastAsia="en-GB"/>
        </w:rPr>
        <w:t xml:space="preserve">, and will be an integral part of the </w:t>
      </w:r>
      <w:r w:rsidR="00170288">
        <w:rPr>
          <w:rFonts w:eastAsia="Cambria" w:cs="Arial"/>
          <w:color w:val="auto"/>
          <w:lang w:eastAsia="en-GB"/>
        </w:rPr>
        <w:t>carer's</w:t>
      </w:r>
      <w:r w:rsidRPr="00A9576B" w:rsidR="008C54B2">
        <w:rPr>
          <w:rFonts w:eastAsia="Cambria" w:cs="Arial"/>
          <w:color w:val="auto"/>
          <w:lang w:eastAsia="en-GB"/>
        </w:rPr>
        <w:t xml:space="preserve"> </w:t>
      </w:r>
      <w:r w:rsidRPr="00A9576B" w:rsidR="00810CD0">
        <w:rPr>
          <w:rFonts w:eastAsia="Cambria" w:cs="Arial"/>
          <w:color w:val="auto"/>
          <w:lang w:eastAsia="en-GB"/>
        </w:rPr>
        <w:t>involvement in</w:t>
      </w:r>
      <w:r w:rsidRPr="00A9576B" w:rsidR="008C54B2">
        <w:rPr>
          <w:rFonts w:eastAsia="Cambria" w:cs="Arial"/>
          <w:color w:val="auto"/>
          <w:lang w:eastAsia="en-GB"/>
        </w:rPr>
        <w:t xml:space="preserve"> the care and support system as their needs change.  An assessment </w:t>
      </w:r>
      <w:r w:rsidRPr="00A9576B" w:rsidR="008C54B2">
        <w:rPr>
          <w:rFonts w:eastAsia="Cambria" w:cs="Arial"/>
          <w:b/>
          <w:color w:val="auto"/>
          <w:lang w:eastAsia="en-GB"/>
        </w:rPr>
        <w:t>must</w:t>
      </w:r>
      <w:r w:rsidRPr="00A9576B" w:rsidR="008C54B2">
        <w:rPr>
          <w:rFonts w:eastAsia="Cambria" w:cs="Arial"/>
          <w:color w:val="auto"/>
          <w:lang w:eastAsia="en-GB"/>
        </w:rPr>
        <w:t xml:space="preserve"> seek to establish the total extent of needs </w:t>
      </w:r>
      <w:r w:rsidRPr="00A9576B" w:rsidR="008C54B2">
        <w:rPr>
          <w:rFonts w:eastAsia="Cambria" w:cs="Arial"/>
          <w:b/>
          <w:color w:val="auto"/>
          <w:lang w:eastAsia="en-GB"/>
        </w:rPr>
        <w:t>before</w:t>
      </w:r>
      <w:r w:rsidRPr="00A9576B" w:rsidR="008C54B2">
        <w:rPr>
          <w:rFonts w:eastAsia="Cambria" w:cs="Arial"/>
          <w:color w:val="auto"/>
          <w:lang w:eastAsia="en-GB"/>
        </w:rPr>
        <w:t xml:space="preserve"> the </w:t>
      </w:r>
      <w:r w:rsidR="00655C03">
        <w:rPr>
          <w:rFonts w:eastAsia="Cambria" w:cs="Arial"/>
          <w:color w:val="auto"/>
          <w:lang w:eastAsia="en-GB"/>
        </w:rPr>
        <w:t>county council</w:t>
      </w:r>
      <w:r w:rsidRPr="00A9576B" w:rsidR="008C54B2">
        <w:rPr>
          <w:rFonts w:eastAsia="Cambria" w:cs="Arial"/>
          <w:color w:val="auto"/>
          <w:lang w:eastAsia="en-GB"/>
        </w:rPr>
        <w:t xml:space="preserve"> considers the </w:t>
      </w:r>
      <w:r w:rsidR="00170288">
        <w:rPr>
          <w:rFonts w:eastAsia="Cambria" w:cs="Arial"/>
          <w:color w:val="auto"/>
          <w:lang w:eastAsia="en-GB"/>
        </w:rPr>
        <w:t>carer's</w:t>
      </w:r>
      <w:r w:rsidRPr="00A9576B" w:rsidR="008C54B2">
        <w:rPr>
          <w:rFonts w:eastAsia="Cambria" w:cs="Arial"/>
          <w:color w:val="auto"/>
          <w:lang w:eastAsia="en-GB"/>
        </w:rPr>
        <w:t xml:space="preserve"> eligibility for care and support and what types of care and suppo</w:t>
      </w:r>
      <w:r w:rsidR="00170288">
        <w:rPr>
          <w:rFonts w:eastAsia="Cambria" w:cs="Arial"/>
          <w:color w:val="auto"/>
          <w:lang w:eastAsia="en-GB"/>
        </w:rPr>
        <w:t>rt can help to meet those needs</w:t>
      </w:r>
      <w:r w:rsidRPr="00A9576B" w:rsidR="002C1A1B">
        <w:rPr>
          <w:rFonts w:eastAsia="Cambria" w:cs="Arial"/>
          <w:color w:val="auto"/>
          <w:lang w:eastAsia="en-GB"/>
        </w:rPr>
        <w:t>.</w:t>
      </w:r>
    </w:p>
    <w:p w:rsidR="00170288" w:rsidRPr="00A9576B" w:rsidP="0055663D">
      <w:pPr>
        <w:pStyle w:val="ListParagraph"/>
        <w:spacing w:after="0"/>
        <w:ind w:left="0"/>
        <w:rPr>
          <w:rFonts w:eastAsia="Cambria" w:cs="Arial"/>
          <w:color w:val="auto"/>
          <w:lang w:eastAsia="en-GB"/>
        </w:rPr>
      </w:pPr>
    </w:p>
    <w:p w:rsidR="0055663D" w:rsidRPr="00170288" w:rsidP="00170288">
      <w:pPr>
        <w:pStyle w:val="Normal-indent"/>
        <w:numPr>
          <w:ilvl w:val="1"/>
          <w:numId w:val="6"/>
        </w:numPr>
        <w:spacing w:after="0"/>
        <w:rPr>
          <w:rStyle w:val="Heading2Char"/>
          <w:rFonts w:eastAsia="Calibri" w:cs="Arial"/>
          <w:b w:val="0"/>
          <w:bCs w:val="0"/>
          <w:szCs w:val="24"/>
        </w:rPr>
      </w:pPr>
      <w:bookmarkStart w:id="53" w:name="_Toc433970757"/>
      <w:r w:rsidRPr="00A9576B">
        <w:rPr>
          <w:rStyle w:val="Heading2Char"/>
          <w:rFonts w:eastAsia="Cambria" w:cs="Arial"/>
        </w:rPr>
        <w:t>Proportionate</w:t>
      </w:r>
      <w:bookmarkEnd w:id="53"/>
    </w:p>
    <w:p w:rsidR="00CF33E5" w:rsidP="00655C03">
      <w:pPr>
        <w:spacing w:after="0"/>
        <w:rPr>
          <w:rFonts w:cs="Arial"/>
          <w:lang w:val="en"/>
        </w:rPr>
      </w:pPr>
      <w:r w:rsidRPr="00A9576B">
        <w:rPr>
          <w:rFonts w:cs="Arial"/>
          <w:bCs/>
          <w:lang w:val="en"/>
        </w:rPr>
        <w:t>This</w:t>
      </w:r>
      <w:r w:rsidRPr="00A9576B">
        <w:rPr>
          <w:rFonts w:cs="Arial"/>
          <w:lang w:val="en"/>
        </w:rPr>
        <w:t xml:space="preserve"> means that the assessment is only as intrusive as it needs to be to establish an accurate picture of the needs of the carer, regardless of whatever method of assessment is used. This will involve:</w:t>
      </w:r>
    </w:p>
    <w:p w:rsidR="00655C03" w:rsidRPr="00A9576B" w:rsidP="00655C03">
      <w:pPr>
        <w:spacing w:after="0"/>
        <w:rPr>
          <w:rFonts w:cs="Arial"/>
          <w:lang w:val="en"/>
        </w:rPr>
      </w:pPr>
    </w:p>
    <w:p w:rsidR="00CF33E5" w:rsidRPr="00A9576B" w:rsidP="006B341D">
      <w:pPr>
        <w:pStyle w:val="ListParagraph"/>
        <w:numPr>
          <w:ilvl w:val="0"/>
          <w:numId w:val="9"/>
        </w:numPr>
        <w:autoSpaceDE/>
        <w:autoSpaceDN/>
        <w:adjustRightInd/>
        <w:ind w:left="714" w:hanging="357"/>
        <w:rPr>
          <w:rFonts w:cs="Arial"/>
          <w:lang w:val="en"/>
        </w:rPr>
      </w:pPr>
      <w:r w:rsidRPr="00A9576B">
        <w:rPr>
          <w:rFonts w:cs="Arial"/>
          <w:lang w:val="en"/>
        </w:rPr>
        <w:t>both hearing and understanding the initial presenting problem,</w:t>
      </w:r>
    </w:p>
    <w:p w:rsidR="00CF33E5" w:rsidRPr="00A9576B" w:rsidP="006B341D">
      <w:pPr>
        <w:pStyle w:val="ListParagraph"/>
        <w:numPr>
          <w:ilvl w:val="0"/>
          <w:numId w:val="9"/>
        </w:numPr>
        <w:autoSpaceDE/>
        <w:autoSpaceDN/>
        <w:adjustRightInd/>
        <w:ind w:left="714" w:hanging="357"/>
        <w:rPr>
          <w:rFonts w:cs="Arial"/>
          <w:lang w:val="en"/>
        </w:rPr>
      </w:pPr>
      <w:r w:rsidRPr="00A9576B">
        <w:rPr>
          <w:rFonts w:cs="Arial"/>
          <w:lang w:val="en"/>
        </w:rPr>
        <w:t>not taking this at ‘face value’,</w:t>
      </w:r>
    </w:p>
    <w:p w:rsidR="00CF33E5" w:rsidRPr="00A9576B" w:rsidP="006B341D">
      <w:pPr>
        <w:pStyle w:val="ListParagraph"/>
        <w:numPr>
          <w:ilvl w:val="0"/>
          <w:numId w:val="9"/>
        </w:numPr>
        <w:autoSpaceDE/>
        <w:autoSpaceDN/>
        <w:adjustRightInd/>
        <w:ind w:left="714" w:hanging="357"/>
        <w:rPr>
          <w:rFonts w:cs="Arial"/>
          <w:lang w:val="en"/>
        </w:rPr>
      </w:pPr>
      <w:r w:rsidRPr="00A9576B">
        <w:rPr>
          <w:rFonts w:cs="Arial"/>
          <w:lang w:val="en"/>
        </w:rPr>
        <w:t>ensuring any underlying needs are also explored and understood,</w:t>
      </w:r>
    </w:p>
    <w:p w:rsidR="00796D5E" w:rsidRPr="00A9576B" w:rsidP="00655C03">
      <w:pPr>
        <w:pStyle w:val="ListParagraph"/>
        <w:spacing w:after="0"/>
        <w:ind w:left="0"/>
        <w:outlineLvl w:val="1"/>
        <w:rPr>
          <w:rFonts w:eastAsia="Cambria" w:cs="Arial"/>
          <w:bCs/>
          <w:lang w:eastAsia="en-GB"/>
        </w:rPr>
      </w:pPr>
    </w:p>
    <w:p w:rsidR="008533D1" w:rsidRPr="008533D1" w:rsidP="008533D1">
      <w:pPr>
        <w:pStyle w:val="Normal-indent"/>
        <w:numPr>
          <w:ilvl w:val="1"/>
          <w:numId w:val="6"/>
        </w:numPr>
        <w:spacing w:after="0"/>
        <w:rPr>
          <w:rFonts w:cs="Arial"/>
        </w:rPr>
      </w:pPr>
      <w:bookmarkStart w:id="54" w:name="_Toc433970758"/>
      <w:r w:rsidRPr="00A9576B">
        <w:rPr>
          <w:rStyle w:val="Heading2Char"/>
          <w:rFonts w:eastAsia="Cambria" w:cs="Arial"/>
        </w:rPr>
        <w:t>Eligibility outcomes</w:t>
      </w:r>
      <w:bookmarkEnd w:id="54"/>
      <w:r w:rsidRPr="00A9576B" w:rsidR="003627C2">
        <w:rPr>
          <w:rFonts w:cs="Arial"/>
        </w:rPr>
        <w:t xml:space="preserve"> </w:t>
      </w:r>
    </w:p>
    <w:p w:rsidR="008533D1" w:rsidRPr="008533D1" w:rsidP="008533D1">
      <w:pPr>
        <w:pStyle w:val="Normal-indent"/>
        <w:spacing w:after="0"/>
        <w:ind w:left="0"/>
        <w:rPr>
          <w:rFonts w:cs="Arial"/>
          <w:lang w:eastAsia="en-GB"/>
        </w:rPr>
      </w:pPr>
      <w:r w:rsidRPr="006D172B">
        <w:rPr>
          <w:rStyle w:val="Heading2Char"/>
          <w:rFonts w:eastAsia="Cambria" w:cs="Arial"/>
          <w:b w:val="0"/>
        </w:rPr>
        <w:t>T</w:t>
      </w:r>
      <w:r w:rsidRPr="008533D1">
        <w:rPr>
          <w:rFonts w:eastAsia="Times New Roman" w:cs="Arial"/>
          <w:lang w:val="en" w:eastAsia="en-GB"/>
        </w:rPr>
        <w:t xml:space="preserve">he national eligibility criteria set a minimum threshold for carer support needs which the </w:t>
      </w:r>
      <w:r w:rsidR="00EA3F07">
        <w:rPr>
          <w:rFonts w:eastAsia="Times New Roman" w:cs="Arial"/>
          <w:lang w:val="en" w:eastAsia="en-GB"/>
        </w:rPr>
        <w:t>county council</w:t>
      </w:r>
      <w:r w:rsidRPr="008533D1">
        <w:rPr>
          <w:rFonts w:eastAsia="Times New Roman" w:cs="Arial"/>
          <w:lang w:val="en" w:eastAsia="en-GB"/>
        </w:rPr>
        <w:t xml:space="preserve"> </w:t>
      </w:r>
      <w:r w:rsidRPr="008533D1">
        <w:rPr>
          <w:rFonts w:eastAsia="Times New Roman" w:cs="Arial"/>
          <w:b/>
          <w:lang w:val="en" w:eastAsia="en-GB"/>
        </w:rPr>
        <w:t>must</w:t>
      </w:r>
      <w:r w:rsidRPr="008533D1">
        <w:rPr>
          <w:rFonts w:eastAsia="Times New Roman" w:cs="Arial"/>
          <w:lang w:val="en" w:eastAsia="en-GB"/>
        </w:rPr>
        <w:t xml:space="preserve"> meet. </w:t>
      </w:r>
      <w:r w:rsidRPr="00A9576B">
        <w:rPr>
          <w:rFonts w:cs="Arial"/>
        </w:rPr>
        <w:t>These are the outcomes that the eligibility determination should be based on.</w:t>
      </w:r>
      <w:r>
        <w:rPr>
          <w:rFonts w:cs="Arial"/>
          <w:lang w:eastAsia="en-GB"/>
        </w:rPr>
        <w:t xml:space="preserve"> </w:t>
      </w:r>
      <w:r w:rsidRPr="008533D1">
        <w:rPr>
          <w:rFonts w:eastAsia="Times New Roman" w:cs="Arial"/>
          <w:lang w:val="en" w:eastAsia="en-GB"/>
        </w:rPr>
        <w:t xml:space="preserve">All local authorities </w:t>
      </w:r>
      <w:r w:rsidRPr="008533D1">
        <w:rPr>
          <w:rFonts w:eastAsia="Times New Roman" w:cs="Arial"/>
          <w:b/>
          <w:lang w:val="en" w:eastAsia="en-GB"/>
        </w:rPr>
        <w:t>must</w:t>
      </w:r>
      <w:r w:rsidRPr="008533D1">
        <w:rPr>
          <w:rFonts w:eastAsia="Times New Roman" w:cs="Arial"/>
          <w:lang w:val="en" w:eastAsia="en-GB"/>
        </w:rPr>
        <w:t xml:space="preserve"> comply with this national threshold. Authorities can also decide to meet needs that are not deemed to be eligible if they chose to do so.</w:t>
      </w:r>
      <w:r>
        <w:rPr>
          <w:rFonts w:eastAsia="Times New Roman" w:cs="Arial"/>
          <w:lang w:val="en" w:eastAsia="en-GB"/>
        </w:rPr>
        <w:t xml:space="preserve"> See </w:t>
      </w:r>
      <w:r w:rsidR="00BD3755">
        <w:rPr>
          <w:rFonts w:eastAsia="Times New Roman" w:cs="Arial"/>
          <w:lang w:val="en" w:eastAsia="en-GB"/>
        </w:rPr>
        <w:t xml:space="preserve">the separate </w:t>
      </w:r>
      <w:r w:rsidRPr="00BD3755" w:rsidR="00BD3755">
        <w:rPr>
          <w:rFonts w:eastAsia="Times New Roman" w:cs="Arial"/>
          <w:u w:val="single"/>
          <w:lang w:val="en" w:eastAsia="en-GB"/>
        </w:rPr>
        <w:t>Eligibility Criteria for Carers and Carer's Budget PPG</w:t>
      </w:r>
      <w:r w:rsidR="00BD3755">
        <w:rPr>
          <w:rFonts w:eastAsia="Times New Roman" w:cs="Arial"/>
          <w:lang w:val="en" w:eastAsia="en-GB"/>
        </w:rPr>
        <w:t xml:space="preserve"> [LINK] for more information</w:t>
      </w:r>
      <w:r>
        <w:rPr>
          <w:rFonts w:eastAsia="Times New Roman" w:cs="Arial"/>
          <w:lang w:val="en" w:eastAsia="en-GB"/>
        </w:rPr>
        <w:t xml:space="preserve">. </w:t>
      </w:r>
    </w:p>
    <w:p w:rsidR="003C7F5E" w:rsidRPr="00A9576B" w:rsidP="00730247">
      <w:pPr>
        <w:pStyle w:val="ListParagraph"/>
        <w:ind w:left="0"/>
        <w:outlineLvl w:val="1"/>
        <w:rPr>
          <w:rFonts w:eastAsia="Cambria" w:cs="Arial"/>
          <w:lang w:eastAsia="en-GB"/>
        </w:rPr>
      </w:pPr>
    </w:p>
    <w:p w:rsidR="00F13781" w:rsidP="00F13781">
      <w:pPr>
        <w:pStyle w:val="ListParagraph"/>
        <w:numPr>
          <w:ilvl w:val="1"/>
          <w:numId w:val="6"/>
        </w:numPr>
        <w:spacing w:after="0"/>
        <w:rPr>
          <w:rFonts w:eastAsia="Cambria" w:cs="Arial"/>
          <w:lang w:eastAsia="en-GB"/>
        </w:rPr>
      </w:pPr>
      <w:bookmarkStart w:id="55" w:name="_Toc433970759"/>
      <w:r w:rsidRPr="00A9576B">
        <w:rPr>
          <w:rStyle w:val="Heading2Char"/>
          <w:rFonts w:eastAsia="Cambria" w:cs="Arial"/>
        </w:rPr>
        <w:t>Fluctuating needs</w:t>
      </w:r>
      <w:bookmarkEnd w:id="55"/>
      <w:r w:rsidRPr="00A9576B">
        <w:rPr>
          <w:rFonts w:eastAsia="Cambria" w:cs="Arial"/>
          <w:lang w:eastAsia="en-GB"/>
        </w:rPr>
        <w:t xml:space="preserve">: </w:t>
      </w:r>
    </w:p>
    <w:p w:rsidR="006D172B" w:rsidRPr="006D172B" w:rsidP="006D172B">
      <w:pPr>
        <w:spacing w:after="0"/>
        <w:rPr>
          <w:rFonts w:eastAsia="Times New Roman" w:cs="Arial"/>
          <w:lang w:val="en" w:eastAsia="en-GB"/>
        </w:rPr>
      </w:pPr>
      <w:r w:rsidRPr="006D172B">
        <w:rPr>
          <w:rFonts w:eastAsia="Times New Roman" w:cs="Arial"/>
          <w:lang w:val="en" w:eastAsia="en-GB"/>
        </w:rPr>
        <w:t xml:space="preserve">Carers with fluctuating needs may have needs which are not apparent at the time of the assessment, but may have arisen in the past and are likely to arise again in the future. Therefore local authorities </w:t>
      </w:r>
      <w:r w:rsidRPr="006D172B">
        <w:rPr>
          <w:rFonts w:eastAsia="Times New Roman" w:cs="Arial"/>
          <w:b/>
          <w:lang w:val="en" w:eastAsia="en-GB"/>
        </w:rPr>
        <w:t xml:space="preserve">must </w:t>
      </w:r>
      <w:r w:rsidRPr="006D172B">
        <w:rPr>
          <w:rFonts w:eastAsia="Times New Roman" w:cs="Arial"/>
          <w:lang w:val="en" w:eastAsia="en-GB"/>
        </w:rPr>
        <w:t xml:space="preserve">consider an individual’s need over an appropriate period of time to ensure that all of their needs have been accounted for when the eligibility is being determined. The </w:t>
      </w:r>
      <w:r w:rsidR="00EA3F07">
        <w:rPr>
          <w:rFonts w:eastAsia="Times New Roman" w:cs="Arial"/>
          <w:lang w:val="en" w:eastAsia="en-GB"/>
        </w:rPr>
        <w:t>county council</w:t>
      </w:r>
      <w:r w:rsidRPr="006D172B">
        <w:rPr>
          <w:rFonts w:eastAsia="Times New Roman" w:cs="Arial"/>
          <w:lang w:val="en" w:eastAsia="en-GB"/>
        </w:rPr>
        <w:t xml:space="preserve"> </w:t>
      </w:r>
      <w:r w:rsidRPr="006D172B">
        <w:rPr>
          <w:rFonts w:eastAsia="Times New Roman" w:cs="Arial"/>
          <w:b/>
          <w:lang w:val="en" w:eastAsia="en-GB"/>
        </w:rPr>
        <w:t>must</w:t>
      </w:r>
      <w:r w:rsidRPr="006D172B">
        <w:rPr>
          <w:rFonts w:eastAsia="Times New Roman" w:cs="Arial"/>
          <w:lang w:val="en" w:eastAsia="en-GB"/>
        </w:rPr>
        <w:t xml:space="preserve"> also consider how the carer’s needs change as a result of the fluctuation in the needs of the person they are caring for. The level of a carer’s need can also fluctuate irrespective of whether the needs of the adult for whom they care, fluctuate.</w:t>
      </w:r>
    </w:p>
    <w:p w:rsidR="006D172B" w:rsidRPr="006D172B" w:rsidP="006D172B">
      <w:pPr>
        <w:spacing w:after="0"/>
        <w:rPr>
          <w:rFonts w:eastAsia="Times New Roman" w:cs="Arial"/>
          <w:lang w:val="en" w:eastAsia="en-GB"/>
        </w:rPr>
      </w:pPr>
    </w:p>
    <w:p w:rsidR="006D172B" w:rsidRPr="006D172B" w:rsidP="006D172B">
      <w:pPr>
        <w:spacing w:after="0"/>
        <w:rPr>
          <w:rFonts w:eastAsia="Times New Roman" w:cs="Arial"/>
          <w:lang w:val="en" w:eastAsia="en-GB"/>
        </w:rPr>
      </w:pPr>
      <w:r w:rsidRPr="006D172B">
        <w:rPr>
          <w:rFonts w:eastAsia="Times New Roman" w:cs="Arial"/>
          <w:lang w:val="en" w:eastAsia="en-GB"/>
        </w:rPr>
        <w:t xml:space="preserve">Where fluctuating needs are apparent, this should also be factored into the care plan, detailing the steps the </w:t>
      </w:r>
      <w:r w:rsidR="00EA3F07">
        <w:rPr>
          <w:rFonts w:eastAsia="Times New Roman" w:cs="Arial"/>
          <w:lang w:val="en" w:eastAsia="en-GB"/>
        </w:rPr>
        <w:t>county council</w:t>
      </w:r>
      <w:r w:rsidRPr="006D172B">
        <w:rPr>
          <w:rFonts w:eastAsia="Times New Roman" w:cs="Arial"/>
          <w:lang w:val="en" w:eastAsia="en-GB"/>
        </w:rPr>
        <w:t xml:space="preserve"> will take to meet needs in circumstances where these fluctuate.</w:t>
      </w:r>
    </w:p>
    <w:p w:rsidR="00BD3755" w:rsidRPr="00A9576B" w:rsidP="00F13781">
      <w:pPr>
        <w:spacing w:after="0"/>
        <w:rPr>
          <w:rFonts w:eastAsia="Cambria" w:cs="Arial"/>
          <w:lang w:eastAsia="en-GB"/>
        </w:rPr>
      </w:pPr>
    </w:p>
    <w:p w:rsidR="006C06C7" w:rsidRPr="00F13781">
      <w:pPr>
        <w:autoSpaceDE/>
        <w:autoSpaceDN/>
        <w:adjustRightInd/>
        <w:spacing w:after="0"/>
        <w:jc w:val="left"/>
        <w:rPr>
          <w:rFonts w:cs="Arial"/>
          <w:b/>
        </w:rPr>
      </w:pPr>
      <w:r w:rsidRPr="00F13781">
        <w:rPr>
          <w:rFonts w:cs="Arial"/>
          <w:b/>
        </w:rPr>
        <w:t>2.6 Information and Advice</w:t>
      </w:r>
    </w:p>
    <w:p w:rsidR="006C06C7" w:rsidRPr="009E7062" w:rsidP="009E7062">
      <w:pPr>
        <w:spacing w:after="0"/>
        <w:rPr>
          <w:rFonts w:eastAsia="Times New Roman" w:cs="Arial"/>
          <w:lang w:val="en" w:eastAsia="en-GB"/>
        </w:rPr>
      </w:pPr>
      <w:r w:rsidRPr="009E7062">
        <w:rPr>
          <w:rFonts w:eastAsia="Times New Roman" w:cs="Arial"/>
          <w:lang w:val="en" w:eastAsia="en-GB"/>
        </w:rPr>
        <w:t>If a carer is provided with</w:t>
      </w:r>
      <w:r w:rsidRPr="009E7062" w:rsidR="00F13781">
        <w:rPr>
          <w:rFonts w:eastAsia="Times New Roman" w:cs="Arial"/>
          <w:lang w:val="en" w:eastAsia="en-GB"/>
        </w:rPr>
        <w:t xml:space="preserve"> care and support</w:t>
      </w:r>
      <w:r w:rsidRPr="009E7062">
        <w:rPr>
          <w:rFonts w:eastAsia="Times New Roman" w:cs="Arial"/>
          <w:lang w:val="en" w:eastAsia="en-GB"/>
        </w:rPr>
        <w:t xml:space="preserve">, the </w:t>
      </w:r>
      <w:r w:rsidR="00EA3F07">
        <w:rPr>
          <w:rFonts w:eastAsia="Times New Roman" w:cs="Arial"/>
          <w:lang w:val="en" w:eastAsia="en-GB"/>
        </w:rPr>
        <w:t>county council</w:t>
      </w:r>
      <w:r w:rsidRPr="009E7062">
        <w:rPr>
          <w:rFonts w:eastAsia="Times New Roman" w:cs="Arial"/>
          <w:lang w:val="en" w:eastAsia="en-GB"/>
        </w:rPr>
        <w:t xml:space="preserve"> </w:t>
      </w:r>
      <w:r w:rsidRPr="009E7062" w:rsidR="009E7062">
        <w:rPr>
          <w:rFonts w:eastAsia="Times New Roman" w:cs="Arial"/>
          <w:lang w:val="en" w:eastAsia="en-GB"/>
        </w:rPr>
        <w:t>will</w:t>
      </w:r>
      <w:r w:rsidRPr="009E7062">
        <w:rPr>
          <w:rFonts w:eastAsia="Times New Roman" w:cs="Arial"/>
          <w:lang w:val="en" w:eastAsia="en-GB"/>
        </w:rPr>
        <w:t xml:space="preserve"> provide them with information and advice </w:t>
      </w:r>
      <w:r w:rsidRPr="009E7062" w:rsidR="009E7062">
        <w:rPr>
          <w:rFonts w:eastAsia="Times New Roman" w:cs="Arial"/>
          <w:lang w:val="en" w:eastAsia="en-GB"/>
        </w:rPr>
        <w:t xml:space="preserve">[LINK] </w:t>
      </w:r>
      <w:r w:rsidRPr="009E7062">
        <w:rPr>
          <w:rFonts w:eastAsia="Times New Roman" w:cs="Arial"/>
          <w:lang w:val="en" w:eastAsia="en-GB"/>
        </w:rPr>
        <w:t>about what can be done to prevent, delay, or reduce their needs as part of their care and support plan or support plan. This should also include consideration of the person’s strengths and the support from other members of the f</w:t>
      </w:r>
      <w:r w:rsidR="009E7062">
        <w:rPr>
          <w:rFonts w:eastAsia="Times New Roman" w:cs="Arial"/>
          <w:lang w:val="en" w:eastAsia="en-GB"/>
        </w:rPr>
        <w:t>amily, friends or the community.</w:t>
      </w:r>
    </w:p>
    <w:p w:rsidR="009E7062" w:rsidP="009E7062">
      <w:pPr>
        <w:spacing w:after="0"/>
        <w:rPr>
          <w:rFonts w:eastAsia="Times New Roman" w:cs="Arial"/>
          <w:lang w:val="en" w:eastAsia="en-GB"/>
        </w:rPr>
      </w:pPr>
    </w:p>
    <w:p w:rsidR="006C06C7" w:rsidRPr="009E7062" w:rsidP="009E7062">
      <w:pPr>
        <w:spacing w:after="0"/>
        <w:rPr>
          <w:rFonts w:eastAsia="Times New Roman" w:cs="Arial"/>
          <w:lang w:val="en" w:eastAsia="en-GB"/>
        </w:rPr>
      </w:pPr>
      <w:r w:rsidRPr="009E7062">
        <w:rPr>
          <w:rFonts w:eastAsia="Times New Roman" w:cs="Arial"/>
          <w:lang w:val="en" w:eastAsia="en-GB"/>
        </w:rPr>
        <w:t>I</w:t>
      </w:r>
      <w:r w:rsidRPr="009E7062">
        <w:rPr>
          <w:rFonts w:eastAsia="Times New Roman" w:cs="Arial"/>
          <w:lang w:val="en" w:eastAsia="en-GB"/>
        </w:rPr>
        <w:t xml:space="preserve">nformation and advice </w:t>
      </w:r>
      <w:r w:rsidRPr="009E7062">
        <w:rPr>
          <w:rFonts w:eastAsia="Times New Roman" w:cs="Arial"/>
          <w:lang w:val="en" w:eastAsia="en-GB"/>
        </w:rPr>
        <w:t xml:space="preserve">will be provided, </w:t>
      </w:r>
      <w:r w:rsidRPr="009E7062">
        <w:rPr>
          <w:rFonts w:eastAsia="Times New Roman" w:cs="Arial"/>
          <w:lang w:val="en" w:eastAsia="en-GB"/>
        </w:rPr>
        <w:t>in an accessible form, about what can be done to prevent, delay, or reduce development of their needs. Where a person has some needs that are eligible, and also has some other needs that are not deemed to be eligible, the local authority must provide information and advice on services facilities or resources that would contribute to preventing, reducing or delaying the needs which are not eligible, and this should be aligned and be consistent with the care and support plan for the for the carer.</w:t>
      </w:r>
    </w:p>
    <w:p w:rsidR="00141460" w:rsidRPr="00A9576B">
      <w:pPr>
        <w:autoSpaceDE/>
        <w:autoSpaceDN/>
        <w:adjustRightInd/>
        <w:spacing w:after="0"/>
        <w:jc w:val="left"/>
        <w:rPr>
          <w:rFonts w:eastAsia="Times New Roman" w:cs="Arial"/>
          <w:b/>
          <w:bCs/>
          <w:sz w:val="28"/>
          <w:szCs w:val="28"/>
          <w:lang w:eastAsia="en-GB"/>
        </w:rPr>
      </w:pPr>
      <w:r w:rsidRPr="00A9576B">
        <w:rPr>
          <w:rFonts w:cs="Arial"/>
          <w:sz w:val="28"/>
          <w:szCs w:val="28"/>
        </w:rPr>
        <w:br w:type="page"/>
      </w:r>
    </w:p>
    <w:p w:rsidR="0003334A" w:rsidRPr="00A9576B" w:rsidP="00994986">
      <w:pPr>
        <w:pStyle w:val="Heading1"/>
        <w:numPr>
          <w:ilvl w:val="0"/>
          <w:numId w:val="6"/>
        </w:numPr>
        <w:spacing w:before="0" w:after="0"/>
        <w:rPr>
          <w:rFonts w:cs="Arial"/>
          <w:sz w:val="28"/>
        </w:rPr>
      </w:pPr>
      <w:bookmarkStart w:id="56" w:name="_Toc433970760"/>
      <w:bookmarkStart w:id="57" w:name="_Toc426987062"/>
      <w:r w:rsidRPr="00A9576B">
        <w:rPr>
          <w:rFonts w:cs="Arial"/>
          <w:sz w:val="28"/>
        </w:rPr>
        <w:t>PROCEDURES</w:t>
      </w:r>
      <w:bookmarkEnd w:id="56"/>
      <w:r w:rsidRPr="00A9576B">
        <w:rPr>
          <w:rFonts w:cs="Arial"/>
          <w:sz w:val="28"/>
        </w:rPr>
        <w:t xml:space="preserve"> </w:t>
      </w:r>
    </w:p>
    <w:p w:rsidR="006971C0" w:rsidP="006971C0">
      <w:pPr>
        <w:spacing w:after="0"/>
        <w:jc w:val="left"/>
        <w:rPr>
          <w:rFonts w:eastAsia="Times New Roman" w:cs="Arial"/>
          <w:b/>
          <w:lang w:val="en" w:eastAsia="en-GB"/>
        </w:rPr>
      </w:pPr>
    </w:p>
    <w:p w:rsidR="00D1655D" w:rsidRPr="00D1655D" w:rsidP="00F66DF8">
      <w:pPr>
        <w:spacing w:after="0"/>
        <w:rPr>
          <w:rFonts w:eastAsia="Times New Roman" w:cs="Arial"/>
          <w:lang w:val="en" w:eastAsia="en-GB"/>
        </w:rPr>
      </w:pPr>
      <w:r>
        <w:rPr>
          <w:rFonts w:eastAsia="Times New Roman" w:cs="Arial"/>
          <w:lang w:val="en" w:eastAsia="en-GB"/>
        </w:rPr>
        <w:t xml:space="preserve">The </w:t>
      </w:r>
      <w:r w:rsidR="00EA3F07">
        <w:rPr>
          <w:rFonts w:eastAsia="Times New Roman" w:cs="Arial"/>
          <w:lang w:val="en" w:eastAsia="en-GB"/>
        </w:rPr>
        <w:t>county council</w:t>
      </w:r>
      <w:r>
        <w:rPr>
          <w:rFonts w:eastAsia="Times New Roman" w:cs="Arial"/>
          <w:lang w:val="en" w:eastAsia="en-GB"/>
        </w:rPr>
        <w:t xml:space="preserve"> uses </w:t>
      </w:r>
      <w:r w:rsidR="003C7320">
        <w:rPr>
          <w:rFonts w:eastAsia="Times New Roman" w:cs="Arial"/>
          <w:lang w:val="en" w:eastAsia="en-GB"/>
        </w:rPr>
        <w:t xml:space="preserve">Liquidlogic </w:t>
      </w:r>
      <w:r>
        <w:fldChar w:fldCharType="begin"/>
      </w:r>
      <w:r>
        <w:instrText xml:space="preserve"> HYPERLINK "http://intranet.ad.lancscc.net/how-do-i/ict/liquidlogic/" </w:instrText>
      </w:r>
      <w:r>
        <w:fldChar w:fldCharType="separate"/>
      </w:r>
      <w:r w:rsidRPr="003C7320">
        <w:rPr>
          <w:rStyle w:val="Hyperlink"/>
          <w:rFonts w:eastAsia="Times New Roman"/>
          <w:lang w:val="en" w:eastAsia="en-GB"/>
        </w:rPr>
        <w:t>Adult</w:t>
      </w:r>
      <w:r w:rsidRPr="003C7320" w:rsidR="00F66DF8">
        <w:rPr>
          <w:rStyle w:val="Hyperlink"/>
          <w:rFonts w:eastAsia="Times New Roman"/>
          <w:lang w:val="en" w:eastAsia="en-GB"/>
        </w:rPr>
        <w:t xml:space="preserve"> Social Care System</w:t>
      </w:r>
      <w:r>
        <w:fldChar w:fldCharType="end"/>
      </w:r>
      <w:r w:rsidR="003C7320">
        <w:rPr>
          <w:rFonts w:eastAsia="Times New Roman" w:cs="Arial"/>
          <w:lang w:val="en" w:eastAsia="en-GB"/>
        </w:rPr>
        <w:t xml:space="preserve"> (LAS). </w:t>
      </w:r>
      <w:r>
        <w:rPr>
          <w:rFonts w:eastAsia="Times New Roman" w:cs="Arial"/>
          <w:lang w:val="en" w:eastAsia="en-GB"/>
        </w:rPr>
        <w:t xml:space="preserve">It </w:t>
      </w:r>
      <w:r w:rsidR="00F66DF8">
        <w:rPr>
          <w:rFonts w:eastAsia="Times New Roman" w:cs="Arial"/>
          <w:lang w:val="en" w:eastAsia="en-GB"/>
        </w:rPr>
        <w:t xml:space="preserve">is essential that every effort is made to ensure that all information </w:t>
      </w:r>
      <w:r w:rsidR="003C7320">
        <w:rPr>
          <w:rFonts w:eastAsia="Times New Roman" w:cs="Arial"/>
          <w:lang w:val="en" w:eastAsia="en-GB"/>
        </w:rPr>
        <w:t xml:space="preserve">is </w:t>
      </w:r>
      <w:r w:rsidR="00F66DF8">
        <w:rPr>
          <w:rFonts w:eastAsia="Times New Roman" w:cs="Arial"/>
          <w:lang w:val="en" w:eastAsia="en-GB"/>
        </w:rPr>
        <w:t xml:space="preserve">logged via LAS with extreme care and accuracy (see LAS Guidance). </w:t>
      </w:r>
    </w:p>
    <w:p w:rsidR="00D1655D" w:rsidP="006971C0">
      <w:pPr>
        <w:spacing w:after="0"/>
        <w:jc w:val="left"/>
        <w:rPr>
          <w:rFonts w:eastAsia="Times New Roman" w:cs="Arial"/>
          <w:b/>
          <w:lang w:val="en" w:eastAsia="en-GB"/>
        </w:rPr>
      </w:pPr>
    </w:p>
    <w:p w:rsidR="006971C0" w:rsidP="006971C0">
      <w:pPr>
        <w:spacing w:after="0"/>
        <w:jc w:val="left"/>
        <w:rPr>
          <w:rFonts w:eastAsia="Cambria" w:cs="Arial"/>
          <w:b/>
          <w:bCs/>
          <w:lang w:eastAsia="en-GB"/>
        </w:rPr>
      </w:pPr>
      <w:r>
        <w:rPr>
          <w:rFonts w:eastAsia="Cambria" w:cs="Arial"/>
          <w:b/>
          <w:bCs/>
          <w:lang w:eastAsia="en-GB"/>
        </w:rPr>
        <w:t>3</w:t>
      </w:r>
      <w:r w:rsidR="008978D6">
        <w:rPr>
          <w:rFonts w:eastAsia="Cambria" w:cs="Arial"/>
          <w:b/>
          <w:bCs/>
          <w:lang w:eastAsia="en-GB"/>
        </w:rPr>
        <w:t>.</w:t>
      </w:r>
      <w:r w:rsidR="003C7320">
        <w:rPr>
          <w:rFonts w:eastAsia="Cambria" w:cs="Arial"/>
          <w:b/>
          <w:bCs/>
          <w:lang w:eastAsia="en-GB"/>
        </w:rPr>
        <w:t>1</w:t>
      </w:r>
      <w:r w:rsidR="008978D6">
        <w:rPr>
          <w:rFonts w:eastAsia="Cambria" w:cs="Arial"/>
          <w:b/>
          <w:bCs/>
          <w:lang w:eastAsia="en-GB"/>
        </w:rPr>
        <w:t xml:space="preserve"> </w:t>
      </w:r>
      <w:r w:rsidRPr="008978D6">
        <w:rPr>
          <w:rFonts w:eastAsia="Cambria" w:cs="Arial"/>
          <w:b/>
          <w:bCs/>
          <w:lang w:eastAsia="en-GB"/>
        </w:rPr>
        <w:t xml:space="preserve">Carer’s Assessment </w:t>
      </w:r>
    </w:p>
    <w:p w:rsidR="008978D6" w:rsidRPr="008978D6" w:rsidP="006971C0">
      <w:pPr>
        <w:spacing w:after="0"/>
        <w:jc w:val="left"/>
        <w:rPr>
          <w:rFonts w:eastAsia="Cambria" w:cs="Arial"/>
          <w:lang w:eastAsia="en-GB"/>
        </w:rPr>
      </w:pPr>
    </w:p>
    <w:p w:rsidR="00D466F6" w:rsidRPr="004013B2" w:rsidP="006B341D">
      <w:pPr>
        <w:pStyle w:val="ListParagraph"/>
        <w:numPr>
          <w:ilvl w:val="0"/>
          <w:numId w:val="13"/>
        </w:numPr>
        <w:spacing w:after="0"/>
        <w:ind w:left="360"/>
        <w:rPr>
          <w:rFonts w:eastAsia="Cambria" w:cs="Arial"/>
          <w:lang w:eastAsia="en-GB"/>
        </w:rPr>
      </w:pPr>
      <w:r w:rsidRPr="00D466F6">
        <w:t xml:space="preserve">From their very first contact with the </w:t>
      </w:r>
      <w:r w:rsidR="003C7320">
        <w:t>c</w:t>
      </w:r>
      <w:r w:rsidR="00EA3F07">
        <w:t>ounty council</w:t>
      </w:r>
      <w:r w:rsidR="006E718B">
        <w:t>,</w:t>
      </w:r>
      <w:r w:rsidRPr="00D466F6">
        <w:t xml:space="preserve"> a carer with an appearance of need for support will be given as much information as possible about the assessment process in a format that is most appropriate for them.</w:t>
      </w:r>
    </w:p>
    <w:p w:rsidR="004013B2" w:rsidRPr="004013B2" w:rsidP="004013B2">
      <w:pPr>
        <w:pStyle w:val="ListParagraph"/>
        <w:spacing w:after="0"/>
        <w:ind w:left="360"/>
        <w:rPr>
          <w:rFonts w:eastAsia="Cambria" w:cs="Arial"/>
          <w:lang w:eastAsia="en-GB"/>
        </w:rPr>
      </w:pPr>
    </w:p>
    <w:p w:rsidR="008978D6" w:rsidRPr="004013B2" w:rsidP="006B341D">
      <w:pPr>
        <w:pStyle w:val="ListParagraph"/>
        <w:numPr>
          <w:ilvl w:val="0"/>
          <w:numId w:val="13"/>
        </w:numPr>
        <w:spacing w:after="0"/>
        <w:ind w:left="360"/>
        <w:rPr>
          <w:rFonts w:eastAsia="Cambria" w:cs="Arial"/>
          <w:lang w:eastAsia="en-GB"/>
        </w:rPr>
      </w:pPr>
      <w:r w:rsidRPr="00AD1D9D">
        <w:t xml:space="preserve">The </w:t>
      </w:r>
      <w:r w:rsidR="003C7320">
        <w:t>c</w:t>
      </w:r>
      <w:r w:rsidR="00EA3F07">
        <w:t>ounty council</w:t>
      </w:r>
      <w:r w:rsidRPr="00AD1D9D">
        <w:t xml:space="preserve"> will unde</w:t>
      </w:r>
      <w:r w:rsidR="009F307D">
        <w:t>rtake an assessment of any carer</w:t>
      </w:r>
      <w:r w:rsidRPr="00AD1D9D">
        <w:t xml:space="preserve"> who appears to have any level of needs for care and support, regardless of whether or not</w:t>
      </w:r>
      <w:r w:rsidR="003B1C78">
        <w:t xml:space="preserve"> it </w:t>
      </w:r>
      <w:r w:rsidRPr="00AD1D9D">
        <w:t>think</w:t>
      </w:r>
      <w:r w:rsidR="003B1C78">
        <w:t>s</w:t>
      </w:r>
      <w:r w:rsidRPr="00AD1D9D">
        <w:t xml:space="preserve"> the person has needs that would make them eligible for services from the </w:t>
      </w:r>
      <w:r w:rsidR="00EA3F07">
        <w:t>council</w:t>
      </w:r>
      <w:r w:rsidRPr="00AD1D9D">
        <w:t>.</w:t>
      </w:r>
    </w:p>
    <w:p w:rsidR="004013B2" w:rsidRPr="004013B2" w:rsidP="004013B2">
      <w:pPr>
        <w:pStyle w:val="ListParagraph"/>
        <w:spacing w:after="0"/>
        <w:ind w:left="360"/>
        <w:rPr>
          <w:rFonts w:eastAsia="Cambria" w:cs="Arial"/>
          <w:lang w:eastAsia="en-GB"/>
        </w:rPr>
      </w:pPr>
    </w:p>
    <w:p w:rsidR="008978D6" w:rsidP="006B341D">
      <w:pPr>
        <w:pStyle w:val="ListParagraph"/>
        <w:numPr>
          <w:ilvl w:val="0"/>
          <w:numId w:val="13"/>
        </w:numPr>
        <w:spacing w:after="0"/>
        <w:ind w:left="360"/>
        <w:rPr>
          <w:rFonts w:eastAsia="Cambria" w:cs="Arial"/>
          <w:lang w:eastAsia="en-GB"/>
        </w:rPr>
      </w:pPr>
      <w:r w:rsidRPr="004013B2">
        <w:rPr>
          <w:rFonts w:eastAsia="Cambria" w:cs="Arial"/>
          <w:lang w:eastAsia="en-GB"/>
        </w:rPr>
        <w:t>The carer’s assessment may be combined with the person receiving care and support, as a joint assessment,</w:t>
      </w:r>
      <w:r w:rsidRPr="004013B2">
        <w:rPr>
          <w:rFonts w:eastAsia="Times New Roman" w:cs="Arial"/>
          <w:lang w:val="en" w:eastAsia="en-GB"/>
        </w:rPr>
        <w:t xml:space="preserve"> where both the individual and carer agree</w:t>
      </w:r>
      <w:r w:rsidRPr="004013B2">
        <w:rPr>
          <w:rFonts w:eastAsia="Cambria" w:cs="Arial"/>
          <w:lang w:eastAsia="en-GB"/>
        </w:rPr>
        <w:t>, or it may be carried out separately as an individual assessment.</w:t>
      </w:r>
      <w:r w:rsidRPr="004013B2" w:rsidR="006971C0">
        <w:rPr>
          <w:rFonts w:eastAsia="Cambria" w:cs="Arial"/>
          <w:lang w:eastAsia="en-GB"/>
        </w:rPr>
        <w:t xml:space="preserve"> </w:t>
      </w:r>
    </w:p>
    <w:p w:rsidR="004013B2" w:rsidRPr="004013B2" w:rsidP="004013B2">
      <w:pPr>
        <w:pStyle w:val="ListParagraph"/>
        <w:spacing w:after="0"/>
        <w:ind w:left="360"/>
        <w:rPr>
          <w:rFonts w:eastAsia="Cambria" w:cs="Arial"/>
          <w:lang w:eastAsia="en-GB"/>
        </w:rPr>
      </w:pPr>
    </w:p>
    <w:p w:rsidR="008978D6" w:rsidRPr="004013B2" w:rsidP="006B341D">
      <w:pPr>
        <w:pStyle w:val="ListParagraph"/>
        <w:numPr>
          <w:ilvl w:val="0"/>
          <w:numId w:val="13"/>
        </w:numPr>
        <w:spacing w:before="100" w:beforeAutospacing="1" w:after="100" w:afterAutospacing="1"/>
        <w:ind w:left="360"/>
        <w:rPr>
          <w:rFonts w:eastAsia="Times New Roman" w:cs="Arial"/>
          <w:lang w:val="en" w:eastAsia="en-GB"/>
        </w:rPr>
      </w:pPr>
      <w:r w:rsidRPr="004013B2">
        <w:rPr>
          <w:rFonts w:eastAsia="Cambria" w:cs="Arial"/>
          <w:lang w:eastAsia="en-GB"/>
        </w:rPr>
        <w:t>Carers’ assessments must seek to establish not only the carer’s needs for support, but the sustainability of the caring role itself, which includes both practical and emotional support the carer provides to the adult.</w:t>
      </w:r>
    </w:p>
    <w:p w:rsidR="004013B2" w:rsidRPr="004013B2" w:rsidP="004013B2">
      <w:pPr>
        <w:pStyle w:val="ListParagraph"/>
        <w:spacing w:before="100" w:beforeAutospacing="1" w:after="100" w:afterAutospacing="1"/>
        <w:ind w:left="360"/>
        <w:rPr>
          <w:rFonts w:eastAsia="Times New Roman" w:cs="Arial"/>
          <w:lang w:val="en" w:eastAsia="en-GB"/>
        </w:rPr>
      </w:pPr>
    </w:p>
    <w:p w:rsidR="00DA16A9" w:rsidP="006B341D">
      <w:pPr>
        <w:pStyle w:val="ListParagraph"/>
        <w:numPr>
          <w:ilvl w:val="0"/>
          <w:numId w:val="13"/>
        </w:numPr>
        <w:spacing w:after="0"/>
        <w:ind w:left="360"/>
        <w:rPr>
          <w:rFonts w:eastAsia="Cambria" w:cs="Arial"/>
          <w:lang w:eastAsia="en-GB"/>
        </w:rPr>
      </w:pPr>
      <w:r w:rsidRPr="004013B2">
        <w:rPr>
          <w:rFonts w:eastAsia="Cambria" w:cs="Arial"/>
          <w:lang w:eastAsia="en-GB"/>
        </w:rPr>
        <w:t xml:space="preserve">In conducting the carer’s assessment the </w:t>
      </w:r>
      <w:r w:rsidR="00EA3F07">
        <w:rPr>
          <w:rFonts w:eastAsia="Cambria" w:cs="Arial"/>
          <w:lang w:eastAsia="en-GB"/>
        </w:rPr>
        <w:t>county council</w:t>
      </w:r>
      <w:r w:rsidRPr="004013B2">
        <w:rPr>
          <w:rFonts w:eastAsia="Cambria" w:cs="Arial"/>
          <w:lang w:eastAsia="en-GB"/>
        </w:rPr>
        <w:t xml:space="preserve"> will take into account the carer’s activities that go beyond their caring responsibilities and the impact of caring upon those activities; work, education, training or recreational activities. </w:t>
      </w:r>
    </w:p>
    <w:p w:rsidR="004013B2" w:rsidRPr="004013B2" w:rsidP="004013B2">
      <w:pPr>
        <w:pStyle w:val="ListParagraph"/>
        <w:spacing w:after="0"/>
        <w:ind w:left="360"/>
        <w:rPr>
          <w:rFonts w:eastAsia="Cambria" w:cs="Arial"/>
          <w:lang w:eastAsia="en-GB"/>
        </w:rPr>
      </w:pPr>
    </w:p>
    <w:p w:rsidR="00DA16A9" w:rsidRPr="004013B2" w:rsidP="006B341D">
      <w:pPr>
        <w:pStyle w:val="ListParagraph"/>
        <w:numPr>
          <w:ilvl w:val="0"/>
          <w:numId w:val="13"/>
        </w:numPr>
        <w:spacing w:before="100" w:beforeAutospacing="1" w:after="100" w:afterAutospacing="1"/>
        <w:ind w:left="360"/>
        <w:rPr>
          <w:rFonts w:eastAsia="Times New Roman" w:cs="Arial"/>
          <w:lang w:val="en" w:eastAsia="en-GB"/>
        </w:rPr>
      </w:pPr>
      <w:r w:rsidRPr="004013B2">
        <w:rPr>
          <w:rFonts w:eastAsia="Times New Roman" w:cs="Arial"/>
          <w:lang w:val="en" w:eastAsia="en-GB"/>
        </w:rPr>
        <w:t xml:space="preserve">Carers' </w:t>
      </w:r>
      <w:r w:rsidRPr="006241B9">
        <w:t xml:space="preserve">Assessments completed by the </w:t>
      </w:r>
      <w:r w:rsidR="00EA3F07">
        <w:t>county council</w:t>
      </w:r>
      <w:r w:rsidRPr="006241B9">
        <w:t xml:space="preserve"> will be person-centred throughout</w:t>
      </w:r>
      <w:r w:rsidR="005F432E">
        <w:t>,</w:t>
      </w:r>
      <w:r w:rsidRPr="004013B2">
        <w:rPr>
          <w:rFonts w:eastAsia="Times New Roman" w:cs="Arial"/>
          <w:lang w:val="en" w:eastAsia="en-GB"/>
        </w:rPr>
        <w:t xml:space="preserve"> involving the carer and supporting them to have choice and control</w:t>
      </w:r>
      <w:r w:rsidRPr="006241B9">
        <w:t xml:space="preserve">. The assessment will seek to establish the total extent of needs and will include looking at the impact of the adult’s needs on their wellbeing and whether meeting these needs will help the adult achieve their desired outcomes. (For more information about wellbeing see the </w:t>
      </w:r>
      <w:r w:rsidR="00EA3F07">
        <w:t>county council</w:t>
      </w:r>
      <w:r w:rsidRPr="006241B9">
        <w:t>’s Wellbeing Policy</w:t>
      </w:r>
      <w:r w:rsidR="005F432E">
        <w:t xml:space="preserve"> [LINK]</w:t>
      </w:r>
      <w:r w:rsidRPr="006241B9">
        <w:t xml:space="preserve">.) </w:t>
      </w:r>
    </w:p>
    <w:p w:rsidR="004013B2" w:rsidRPr="004013B2" w:rsidP="004013B2">
      <w:pPr>
        <w:pStyle w:val="ListParagraph"/>
        <w:spacing w:before="100" w:beforeAutospacing="1" w:after="100" w:afterAutospacing="1"/>
        <w:ind w:left="360"/>
        <w:rPr>
          <w:rFonts w:eastAsia="Times New Roman" w:cs="Arial"/>
          <w:lang w:val="en" w:eastAsia="en-GB"/>
        </w:rPr>
      </w:pPr>
    </w:p>
    <w:p w:rsidR="006971C0" w:rsidP="006B341D">
      <w:pPr>
        <w:pStyle w:val="ListParagraph"/>
        <w:numPr>
          <w:ilvl w:val="0"/>
          <w:numId w:val="13"/>
        </w:numPr>
        <w:spacing w:after="0"/>
        <w:ind w:left="360"/>
        <w:rPr>
          <w:rFonts w:eastAsia="Cambria" w:cs="Arial"/>
          <w:lang w:eastAsia="en-GB"/>
        </w:rPr>
      </w:pPr>
      <w:r w:rsidRPr="004013B2">
        <w:rPr>
          <w:rFonts w:eastAsia="Cambria" w:cs="Arial"/>
          <w:lang w:eastAsia="en-GB"/>
        </w:rPr>
        <w:t xml:space="preserve">The </w:t>
      </w:r>
      <w:r w:rsidR="00EA3F07">
        <w:rPr>
          <w:rFonts w:eastAsia="Cambria" w:cs="Arial"/>
          <w:lang w:eastAsia="en-GB"/>
        </w:rPr>
        <w:t>county council</w:t>
      </w:r>
      <w:r w:rsidRPr="004013B2">
        <w:rPr>
          <w:rFonts w:eastAsia="Cambria" w:cs="Arial"/>
          <w:lang w:eastAsia="en-GB"/>
        </w:rPr>
        <w:t xml:space="preserve"> has a duty to identify any children who are involved in providing care and make an offer of a young carer’s assessment. A young carer’s assessment will pay special attention to the following aspects: </w:t>
      </w:r>
    </w:p>
    <w:p w:rsidR="003C7320" w:rsidRPr="004013B2" w:rsidP="003C7320">
      <w:pPr>
        <w:pStyle w:val="ListParagraph"/>
        <w:spacing w:after="0"/>
        <w:ind w:left="360"/>
        <w:rPr>
          <w:rFonts w:eastAsia="Cambria" w:cs="Arial"/>
          <w:lang w:eastAsia="en-GB"/>
        </w:rPr>
      </w:pPr>
    </w:p>
    <w:p w:rsidR="006971C0" w:rsidRPr="004013B2" w:rsidP="006B341D">
      <w:pPr>
        <w:pStyle w:val="ListParagraph"/>
        <w:numPr>
          <w:ilvl w:val="1"/>
          <w:numId w:val="13"/>
        </w:numPr>
        <w:spacing w:after="14"/>
        <w:ind w:left="1080"/>
        <w:rPr>
          <w:rFonts w:eastAsia="Cambria" w:cs="Arial"/>
          <w:lang w:eastAsia="en-GB"/>
        </w:rPr>
      </w:pPr>
      <w:r w:rsidRPr="004013B2">
        <w:rPr>
          <w:rFonts w:eastAsia="Cambria" w:cs="Arial"/>
          <w:lang w:eastAsia="en-GB"/>
        </w:rPr>
        <w:t xml:space="preserve">Reflection on the impact of the person’s needs on the young carer’s wellbeing; welfare; education; and development; </w:t>
      </w:r>
    </w:p>
    <w:p w:rsidR="006971C0" w:rsidRPr="004013B2" w:rsidP="006B341D">
      <w:pPr>
        <w:pStyle w:val="ListParagraph"/>
        <w:numPr>
          <w:ilvl w:val="1"/>
          <w:numId w:val="13"/>
        </w:numPr>
        <w:spacing w:after="0"/>
        <w:ind w:left="1080"/>
        <w:rPr>
          <w:rFonts w:eastAsia="Cambria" w:cs="Arial"/>
          <w:lang w:eastAsia="en-GB"/>
        </w:rPr>
      </w:pPr>
      <w:r w:rsidRPr="004013B2">
        <w:rPr>
          <w:rFonts w:eastAsia="Cambria" w:cs="Arial"/>
          <w:lang w:eastAsia="en-GB"/>
        </w:rPr>
        <w:t>Consideration as to whether any of the caring responsibilities the young carer is undertaking are inappropriate. For example</w:t>
      </w:r>
      <w:r w:rsidR="003C7320">
        <w:rPr>
          <w:rFonts w:eastAsia="Cambria" w:cs="Arial"/>
          <w:lang w:eastAsia="en-GB"/>
        </w:rPr>
        <w:t>,</w:t>
      </w:r>
      <w:r w:rsidRPr="004013B2">
        <w:rPr>
          <w:rFonts w:eastAsia="Cambria" w:cs="Arial"/>
          <w:lang w:eastAsia="en-GB"/>
        </w:rPr>
        <w:t xml:space="preserve"> personal care such as bathing and toileting; carrying out strenuous physical tasks such as lifting; administering medication; maintaining the family budget; and providing emotional support to the adult. </w:t>
      </w:r>
    </w:p>
    <w:p w:rsidR="008978D6" w:rsidP="008978D6">
      <w:pPr>
        <w:spacing w:after="0"/>
        <w:jc w:val="left"/>
        <w:rPr>
          <w:rFonts w:eastAsia="Cambria" w:cs="Arial"/>
          <w:b/>
          <w:bCs/>
          <w:sz w:val="22"/>
          <w:szCs w:val="22"/>
          <w:lang w:eastAsia="en-GB"/>
        </w:rPr>
      </w:pPr>
    </w:p>
    <w:p w:rsidR="00F66DF8" w:rsidP="008978D6">
      <w:pPr>
        <w:spacing w:after="0"/>
        <w:jc w:val="left"/>
        <w:rPr>
          <w:rFonts w:eastAsia="Cambria" w:cs="Arial"/>
          <w:b/>
          <w:bCs/>
          <w:sz w:val="22"/>
          <w:szCs w:val="22"/>
          <w:lang w:eastAsia="en-GB"/>
        </w:rPr>
      </w:pPr>
    </w:p>
    <w:p w:rsidR="00F66DF8" w:rsidP="008978D6">
      <w:pPr>
        <w:spacing w:after="0"/>
        <w:jc w:val="left"/>
        <w:rPr>
          <w:rFonts w:eastAsia="Cambria" w:cs="Arial"/>
          <w:b/>
          <w:bCs/>
          <w:sz w:val="22"/>
          <w:szCs w:val="22"/>
          <w:lang w:eastAsia="en-GB"/>
        </w:rPr>
      </w:pPr>
    </w:p>
    <w:p w:rsidR="00D63883" w:rsidP="008978D6">
      <w:pPr>
        <w:spacing w:after="0"/>
        <w:jc w:val="left"/>
        <w:rPr>
          <w:rFonts w:eastAsia="Cambria" w:cs="Arial"/>
          <w:b/>
          <w:bCs/>
          <w:sz w:val="22"/>
          <w:szCs w:val="22"/>
          <w:lang w:eastAsia="en-GB"/>
        </w:rPr>
      </w:pPr>
    </w:p>
    <w:p w:rsidR="008978D6" w:rsidP="008978D6">
      <w:pPr>
        <w:spacing w:after="0"/>
        <w:jc w:val="left"/>
        <w:rPr>
          <w:rFonts w:eastAsia="Cambria" w:cs="Arial"/>
          <w:b/>
          <w:bCs/>
          <w:lang w:eastAsia="en-GB"/>
        </w:rPr>
      </w:pPr>
      <w:r>
        <w:rPr>
          <w:rFonts w:eastAsia="Cambria" w:cs="Arial"/>
          <w:b/>
          <w:bCs/>
          <w:lang w:eastAsia="en-GB"/>
        </w:rPr>
        <w:t>3.</w:t>
      </w:r>
      <w:r w:rsidR="003C7320">
        <w:rPr>
          <w:rFonts w:eastAsia="Cambria" w:cs="Arial"/>
          <w:b/>
          <w:bCs/>
          <w:lang w:eastAsia="en-GB"/>
        </w:rPr>
        <w:t>2</w:t>
      </w:r>
      <w:r w:rsidRPr="008978D6">
        <w:rPr>
          <w:rFonts w:eastAsia="Cambria" w:cs="Arial"/>
          <w:b/>
          <w:bCs/>
          <w:lang w:eastAsia="en-GB"/>
        </w:rPr>
        <w:t xml:space="preserve"> Involvement in the Assessment Process </w:t>
      </w:r>
    </w:p>
    <w:p w:rsidR="008978D6" w:rsidRPr="008978D6" w:rsidP="008978D6">
      <w:pPr>
        <w:spacing w:after="0"/>
        <w:jc w:val="left"/>
        <w:rPr>
          <w:rFonts w:eastAsia="Cambria" w:cs="Arial"/>
          <w:lang w:eastAsia="en-GB"/>
        </w:rPr>
      </w:pPr>
    </w:p>
    <w:p w:rsidR="008978D6" w:rsidRPr="004013B2" w:rsidP="006B341D">
      <w:pPr>
        <w:pStyle w:val="ListParagraph"/>
        <w:numPr>
          <w:ilvl w:val="0"/>
          <w:numId w:val="14"/>
        </w:numPr>
        <w:spacing w:after="0"/>
        <w:ind w:left="360"/>
        <w:rPr>
          <w:rFonts w:eastAsia="Cambria" w:cs="Arial"/>
          <w:lang w:eastAsia="en-GB"/>
        </w:rPr>
      </w:pPr>
      <w:r w:rsidRPr="004013B2">
        <w:rPr>
          <w:rFonts w:eastAsia="Cambria" w:cs="Arial"/>
          <w:lang w:eastAsia="en-GB"/>
        </w:rPr>
        <w:t xml:space="preserve">The </w:t>
      </w:r>
      <w:r w:rsidR="00EA3F07">
        <w:rPr>
          <w:rFonts w:eastAsia="Cambria" w:cs="Arial"/>
          <w:lang w:eastAsia="en-GB"/>
        </w:rPr>
        <w:t>county council</w:t>
      </w:r>
      <w:r w:rsidRPr="004013B2">
        <w:rPr>
          <w:rFonts w:eastAsia="Cambria" w:cs="Arial"/>
          <w:lang w:eastAsia="en-GB"/>
        </w:rPr>
        <w:t xml:space="preserve"> will start with the premise that the person is the expert in the assessment of their needs and of what their desired outcomes are. We will encourage people to be involved so that the end product is one of co-production. </w:t>
      </w:r>
    </w:p>
    <w:p w:rsidR="008978D6" w:rsidRPr="008978D6" w:rsidP="004013B2">
      <w:pPr>
        <w:spacing w:after="0"/>
        <w:jc w:val="left"/>
        <w:rPr>
          <w:rFonts w:eastAsia="Cambria" w:cs="Arial"/>
          <w:lang w:eastAsia="en-GB"/>
        </w:rPr>
      </w:pPr>
    </w:p>
    <w:p w:rsidR="008978D6" w:rsidP="006B341D">
      <w:pPr>
        <w:pStyle w:val="ListParagraph"/>
        <w:numPr>
          <w:ilvl w:val="0"/>
          <w:numId w:val="14"/>
        </w:numPr>
        <w:spacing w:after="0"/>
        <w:ind w:left="360"/>
        <w:rPr>
          <w:rFonts w:eastAsia="Cambria" w:cs="Arial"/>
          <w:lang w:eastAsia="en-GB"/>
        </w:rPr>
      </w:pPr>
      <w:r w:rsidRPr="004013B2">
        <w:rPr>
          <w:rFonts w:eastAsia="Cambria" w:cs="Arial"/>
          <w:lang w:eastAsia="en-GB"/>
        </w:rPr>
        <w:t xml:space="preserve">Our assessment process will be transparent and based on the following steps. </w:t>
      </w:r>
    </w:p>
    <w:p w:rsidR="00101CFA" w:rsidRPr="004013B2" w:rsidP="00101CFA">
      <w:pPr>
        <w:pStyle w:val="ListParagraph"/>
        <w:spacing w:after="0"/>
        <w:ind w:left="360"/>
        <w:rPr>
          <w:rFonts w:eastAsia="Cambria" w:cs="Arial"/>
          <w:lang w:eastAsia="en-GB"/>
        </w:rPr>
      </w:pPr>
    </w:p>
    <w:p w:rsidR="008978D6" w:rsidRPr="004013B2" w:rsidP="006B341D">
      <w:pPr>
        <w:pStyle w:val="ListParagraph"/>
        <w:numPr>
          <w:ilvl w:val="0"/>
          <w:numId w:val="14"/>
        </w:numPr>
        <w:spacing w:after="0"/>
        <w:ind w:left="360"/>
        <w:rPr>
          <w:rFonts w:eastAsia="Cambria" w:cs="Arial"/>
          <w:lang w:eastAsia="en-GB"/>
        </w:rPr>
      </w:pPr>
      <w:r w:rsidRPr="004013B2">
        <w:rPr>
          <w:rFonts w:eastAsia="Cambria" w:cs="Arial"/>
          <w:lang w:eastAsia="en-GB"/>
        </w:rPr>
        <w:t xml:space="preserve">We will help people to: </w:t>
      </w:r>
    </w:p>
    <w:p w:rsidR="008978D6" w:rsidRPr="004013B2" w:rsidP="006B341D">
      <w:pPr>
        <w:pStyle w:val="ListParagraph"/>
        <w:numPr>
          <w:ilvl w:val="1"/>
          <w:numId w:val="15"/>
        </w:numPr>
        <w:spacing w:after="14"/>
        <w:rPr>
          <w:rFonts w:eastAsia="Cambria" w:cs="Arial"/>
          <w:lang w:eastAsia="en-GB"/>
        </w:rPr>
      </w:pPr>
      <w:r w:rsidRPr="004013B2">
        <w:rPr>
          <w:rFonts w:eastAsia="Cambria" w:cs="Arial"/>
          <w:lang w:eastAsia="en-GB"/>
        </w:rPr>
        <w:t xml:space="preserve">develop an understanding of the assessment process and the associated timescales; </w:t>
      </w:r>
    </w:p>
    <w:p w:rsidR="008978D6" w:rsidRPr="004013B2" w:rsidP="006B341D">
      <w:pPr>
        <w:pStyle w:val="ListParagraph"/>
        <w:numPr>
          <w:ilvl w:val="1"/>
          <w:numId w:val="15"/>
        </w:numPr>
        <w:spacing w:after="14"/>
        <w:rPr>
          <w:rFonts w:eastAsia="Cambria" w:cs="Arial"/>
          <w:lang w:eastAsia="en-GB"/>
        </w:rPr>
      </w:pPr>
      <w:r w:rsidRPr="004013B2">
        <w:rPr>
          <w:rFonts w:eastAsia="Cambria" w:cs="Arial"/>
          <w:lang w:eastAsia="en-GB"/>
        </w:rPr>
        <w:t xml:space="preserve">gain a clear understanding of the implications of the assessment process on their condition(s) and situation; </w:t>
      </w:r>
    </w:p>
    <w:p w:rsidR="008978D6" w:rsidRPr="004013B2" w:rsidP="006B341D">
      <w:pPr>
        <w:pStyle w:val="ListParagraph"/>
        <w:numPr>
          <w:ilvl w:val="1"/>
          <w:numId w:val="15"/>
        </w:numPr>
        <w:spacing w:after="14"/>
        <w:rPr>
          <w:rFonts w:eastAsia="Cambria" w:cs="Arial"/>
          <w:lang w:eastAsia="en-GB"/>
        </w:rPr>
      </w:pPr>
      <w:r w:rsidRPr="004013B2">
        <w:rPr>
          <w:rFonts w:eastAsia="Cambria" w:cs="Arial"/>
          <w:lang w:eastAsia="en-GB"/>
        </w:rPr>
        <w:t xml:space="preserve">understand their own needs and outcomes they want to achieve to allow them to engage effectively with the assessment process; </w:t>
      </w:r>
    </w:p>
    <w:p w:rsidR="008978D6" w:rsidRPr="004013B2" w:rsidP="006B341D">
      <w:pPr>
        <w:pStyle w:val="ListParagraph"/>
        <w:numPr>
          <w:ilvl w:val="1"/>
          <w:numId w:val="15"/>
        </w:numPr>
        <w:spacing w:after="14"/>
        <w:rPr>
          <w:rFonts w:eastAsia="Cambria" w:cs="Arial"/>
          <w:lang w:eastAsia="en-GB"/>
        </w:rPr>
      </w:pPr>
      <w:r w:rsidRPr="004013B2">
        <w:rPr>
          <w:rFonts w:eastAsia="Cambria" w:cs="Arial"/>
          <w:lang w:eastAsia="en-GB"/>
        </w:rPr>
        <w:t xml:space="preserve">start to identify the options that are available to them to meet those outcomes and to support their independence and wellbeing; </w:t>
      </w:r>
    </w:p>
    <w:p w:rsidR="008978D6" w:rsidRPr="004013B2" w:rsidP="006B341D">
      <w:pPr>
        <w:pStyle w:val="ListParagraph"/>
        <w:numPr>
          <w:ilvl w:val="1"/>
          <w:numId w:val="15"/>
        </w:numPr>
        <w:spacing w:after="0"/>
        <w:rPr>
          <w:rFonts w:eastAsia="Cambria" w:cs="Arial"/>
          <w:lang w:eastAsia="en-GB"/>
        </w:rPr>
      </w:pPr>
      <w:r w:rsidRPr="004013B2">
        <w:rPr>
          <w:rFonts w:eastAsia="Cambria" w:cs="Arial"/>
          <w:lang w:eastAsia="en-GB"/>
        </w:rPr>
        <w:t xml:space="preserve">understand the basis on which decisions are reached. </w:t>
      </w:r>
    </w:p>
    <w:p w:rsidR="008978D6" w:rsidRPr="008978D6" w:rsidP="004013B2">
      <w:pPr>
        <w:spacing w:after="0"/>
        <w:jc w:val="left"/>
        <w:rPr>
          <w:rFonts w:eastAsia="Cambria" w:cs="Arial"/>
          <w:lang w:eastAsia="en-GB"/>
        </w:rPr>
      </w:pPr>
    </w:p>
    <w:p w:rsidR="008978D6" w:rsidRPr="004013B2" w:rsidP="006B341D">
      <w:pPr>
        <w:pStyle w:val="ListParagraph"/>
        <w:numPr>
          <w:ilvl w:val="0"/>
          <w:numId w:val="14"/>
        </w:numPr>
        <w:spacing w:after="0"/>
        <w:ind w:left="360"/>
        <w:rPr>
          <w:rFonts w:eastAsia="Cambria" w:cs="Arial"/>
          <w:lang w:eastAsia="en-GB"/>
        </w:rPr>
      </w:pPr>
      <w:r w:rsidRPr="004013B2">
        <w:rPr>
          <w:rFonts w:eastAsia="Cambria" w:cs="Arial"/>
          <w:lang w:eastAsia="en-GB"/>
        </w:rPr>
        <w:t xml:space="preserve">The </w:t>
      </w:r>
      <w:r w:rsidR="00EA3F07">
        <w:rPr>
          <w:rFonts w:eastAsia="Cambria" w:cs="Arial"/>
          <w:lang w:eastAsia="en-GB"/>
        </w:rPr>
        <w:t>county council</w:t>
      </w:r>
      <w:r w:rsidRPr="004013B2">
        <w:rPr>
          <w:rFonts w:eastAsia="Cambria" w:cs="Arial"/>
          <w:lang w:eastAsia="en-GB"/>
        </w:rPr>
        <w:t xml:space="preserve"> will endeavour to establish a person’s communication needs and will adapt the assessment process accordingly</w:t>
      </w:r>
      <w:r w:rsidRPr="004013B2" w:rsidR="005F432E">
        <w:rPr>
          <w:rFonts w:eastAsia="Cambria" w:cs="Arial"/>
          <w:lang w:eastAsia="en-GB"/>
        </w:rPr>
        <w:t xml:space="preserve">, </w:t>
      </w:r>
      <w:r w:rsidRPr="004013B2">
        <w:rPr>
          <w:rFonts w:eastAsia="Cambria" w:cs="Arial"/>
          <w:lang w:eastAsia="en-GB"/>
        </w:rPr>
        <w:t>seek</w:t>
      </w:r>
      <w:r w:rsidRPr="004013B2" w:rsidR="005F432E">
        <w:rPr>
          <w:rFonts w:eastAsia="Cambria" w:cs="Arial"/>
          <w:lang w:eastAsia="en-GB"/>
        </w:rPr>
        <w:t>ing</w:t>
      </w:r>
      <w:r w:rsidRPr="004013B2">
        <w:rPr>
          <w:rFonts w:eastAsia="Cambria" w:cs="Arial"/>
          <w:lang w:eastAsia="en-GB"/>
        </w:rPr>
        <w:t xml:space="preserve"> a specialist interpreter if appropriate. </w:t>
      </w:r>
    </w:p>
    <w:p w:rsidR="008978D6" w:rsidRPr="008978D6" w:rsidP="004013B2">
      <w:pPr>
        <w:spacing w:after="0"/>
        <w:rPr>
          <w:rFonts w:eastAsia="Cambria" w:cs="Arial"/>
          <w:lang w:eastAsia="en-GB"/>
        </w:rPr>
      </w:pPr>
    </w:p>
    <w:p w:rsidR="008978D6" w:rsidRPr="004013B2" w:rsidP="006B341D">
      <w:pPr>
        <w:pStyle w:val="ListParagraph"/>
        <w:numPr>
          <w:ilvl w:val="0"/>
          <w:numId w:val="14"/>
        </w:numPr>
        <w:spacing w:after="0"/>
        <w:ind w:left="360"/>
        <w:rPr>
          <w:rFonts w:eastAsia="Cambria" w:cs="Arial"/>
          <w:lang w:eastAsia="en-GB"/>
        </w:rPr>
      </w:pPr>
      <w:r w:rsidRPr="004013B2">
        <w:rPr>
          <w:rFonts w:eastAsia="Cambria" w:cs="Arial"/>
          <w:lang w:eastAsia="en-GB"/>
        </w:rPr>
        <w:t xml:space="preserve">We aim to reduce any anxieties caused by considering the person’s unique circumstances when arranging the assessment date and we will consider the location; the duration and the time of day. We will also adapt our approach to make the contact person-centred and meaningful. </w:t>
      </w:r>
    </w:p>
    <w:p w:rsidR="008978D6" w:rsidRPr="008978D6" w:rsidP="004013B2">
      <w:pPr>
        <w:spacing w:after="0"/>
        <w:rPr>
          <w:rFonts w:eastAsia="Cambria" w:cs="Arial"/>
          <w:lang w:eastAsia="en-GB"/>
        </w:rPr>
      </w:pPr>
    </w:p>
    <w:p w:rsidR="009932D3" w:rsidP="009932D3">
      <w:pPr>
        <w:pStyle w:val="ListParagraph"/>
        <w:numPr>
          <w:ilvl w:val="0"/>
          <w:numId w:val="14"/>
        </w:numPr>
        <w:spacing w:after="0"/>
        <w:ind w:left="360"/>
        <w:rPr>
          <w:rFonts w:eastAsia="Cambria" w:cs="Arial"/>
          <w:lang w:eastAsia="en-GB"/>
        </w:rPr>
      </w:pPr>
      <w:r w:rsidRPr="004013B2">
        <w:rPr>
          <w:rFonts w:eastAsia="Cambria" w:cs="Arial"/>
          <w:lang w:eastAsia="en-GB"/>
        </w:rPr>
        <w:t xml:space="preserve">The </w:t>
      </w:r>
      <w:r w:rsidR="00EA3F07">
        <w:rPr>
          <w:rFonts w:eastAsia="Cambria" w:cs="Arial"/>
          <w:lang w:eastAsia="en-GB"/>
        </w:rPr>
        <w:t>county council</w:t>
      </w:r>
      <w:r w:rsidRPr="004013B2">
        <w:rPr>
          <w:rFonts w:eastAsia="Cambria" w:cs="Arial"/>
          <w:lang w:eastAsia="en-GB"/>
        </w:rPr>
        <w:t xml:space="preserve"> will ensure that the assessment process is proportionate to each person; we will not take a blanket approach which makes the process too onerous for those with less complex needs. For those who do have complex needs we will aim to work in partnership with other professionals in order to minimise duplication and repetition</w:t>
      </w:r>
      <w:r>
        <w:rPr>
          <w:rFonts w:eastAsia="Cambria" w:cs="Arial"/>
          <w:lang w:eastAsia="en-GB"/>
        </w:rPr>
        <w:t xml:space="preserve"> [LINK to Integration and Partnerships Policy]</w:t>
      </w:r>
      <w:r w:rsidRPr="004013B2">
        <w:rPr>
          <w:rFonts w:eastAsia="Cambria" w:cs="Arial"/>
          <w:lang w:eastAsia="en-GB"/>
        </w:rPr>
        <w:t xml:space="preserve">. </w:t>
      </w:r>
    </w:p>
    <w:p w:rsidR="009932D3" w:rsidP="009932D3">
      <w:pPr>
        <w:pStyle w:val="ListParagraph"/>
        <w:spacing w:after="0"/>
        <w:ind w:left="360"/>
        <w:rPr>
          <w:rFonts w:eastAsia="Cambria" w:cs="Arial"/>
          <w:lang w:eastAsia="en-GB"/>
        </w:rPr>
      </w:pPr>
    </w:p>
    <w:p w:rsidR="003C7320" w:rsidP="004E7BF3">
      <w:pPr>
        <w:pStyle w:val="ListParagraph"/>
        <w:numPr>
          <w:ilvl w:val="0"/>
          <w:numId w:val="14"/>
        </w:numPr>
        <w:spacing w:after="0"/>
        <w:ind w:left="360"/>
        <w:rPr>
          <w:rFonts w:eastAsia="Cambria" w:cs="Arial"/>
          <w:lang w:eastAsia="en-GB"/>
        </w:rPr>
      </w:pPr>
      <w:r w:rsidRPr="003C7320">
        <w:rPr>
          <w:rFonts w:eastAsia="Cambria" w:cs="Arial"/>
          <w:lang w:eastAsia="en-GB"/>
        </w:rPr>
        <w:t xml:space="preserve">Where there is concern about a person’s capacity to make a specific decision the </w:t>
      </w:r>
      <w:r w:rsidRPr="003C7320" w:rsidR="00EA3F07">
        <w:rPr>
          <w:rFonts w:eastAsia="Cambria" w:cs="Arial"/>
          <w:lang w:eastAsia="en-GB"/>
        </w:rPr>
        <w:t>county council</w:t>
      </w:r>
      <w:r w:rsidRPr="003C7320">
        <w:rPr>
          <w:rFonts w:eastAsia="Cambria" w:cs="Arial"/>
          <w:lang w:eastAsia="en-GB"/>
        </w:rPr>
        <w:t xml:space="preserve"> will make an assessment of capacity according to the Mental Capacity Act (MCA)</w:t>
      </w:r>
      <w:r>
        <w:rPr>
          <w:rFonts w:eastAsia="Cambria" w:cs="Arial"/>
          <w:lang w:eastAsia="en-GB"/>
        </w:rPr>
        <w:t xml:space="preserve"> and the Care Act [LINKs]</w:t>
      </w:r>
      <w:r w:rsidRPr="003C7320">
        <w:rPr>
          <w:rFonts w:eastAsia="Cambria" w:cs="Arial"/>
          <w:lang w:eastAsia="en-GB"/>
        </w:rPr>
        <w:t>.</w:t>
      </w:r>
    </w:p>
    <w:p w:rsidR="004013B2" w:rsidRPr="003C7320" w:rsidP="003C7320">
      <w:pPr>
        <w:pStyle w:val="ListParagraph"/>
        <w:spacing w:after="0"/>
        <w:ind w:left="360"/>
        <w:rPr>
          <w:rFonts w:eastAsia="Cambria" w:cs="Arial"/>
          <w:lang w:eastAsia="en-GB"/>
        </w:rPr>
      </w:pPr>
      <w:r w:rsidRPr="003C7320">
        <w:rPr>
          <w:rFonts w:eastAsia="Cambria" w:cs="Arial"/>
          <w:lang w:eastAsia="en-GB"/>
        </w:rPr>
        <w:t xml:space="preserve"> </w:t>
      </w:r>
    </w:p>
    <w:p w:rsidR="008978D6" w:rsidRPr="003C7320" w:rsidP="009E7062">
      <w:pPr>
        <w:pStyle w:val="ListParagraph"/>
        <w:numPr>
          <w:ilvl w:val="0"/>
          <w:numId w:val="14"/>
        </w:numPr>
        <w:spacing w:before="100" w:beforeAutospacing="1" w:after="100" w:afterAutospacing="1"/>
        <w:ind w:left="360"/>
        <w:rPr>
          <w:rFonts w:eastAsia="Times New Roman" w:cs="Arial"/>
          <w:color w:val="auto"/>
          <w:lang w:val="en" w:eastAsia="en-GB"/>
        </w:rPr>
      </w:pPr>
      <w:r w:rsidRPr="004013B2">
        <w:rPr>
          <w:rFonts w:eastAsia="Cambria" w:cs="Arial"/>
          <w:color w:val="auto"/>
          <w:lang w:eastAsia="en-GB"/>
        </w:rPr>
        <w:t xml:space="preserve">We may offer an online or a telephone assessment if the person’s needs are less complex or where the person is already known to the </w:t>
      </w:r>
      <w:r w:rsidR="00EA3F07">
        <w:rPr>
          <w:rFonts w:eastAsia="Cambria" w:cs="Arial"/>
          <w:color w:val="auto"/>
          <w:lang w:eastAsia="en-GB"/>
        </w:rPr>
        <w:t>county council</w:t>
      </w:r>
      <w:r w:rsidRPr="004013B2">
        <w:rPr>
          <w:rFonts w:eastAsia="Cambria" w:cs="Arial"/>
          <w:color w:val="auto"/>
          <w:lang w:eastAsia="en-GB"/>
        </w:rPr>
        <w:t xml:space="preserve"> and the assessment is following a minor change in needs or circumstances.</w:t>
      </w:r>
    </w:p>
    <w:p w:rsidR="008978D6" w:rsidRPr="008978D6" w:rsidP="008978D6">
      <w:pPr>
        <w:spacing w:after="0"/>
        <w:rPr>
          <w:rFonts w:eastAsia="Cambria" w:cs="Arial"/>
          <w:lang w:eastAsia="en-GB"/>
        </w:rPr>
      </w:pPr>
      <w:r>
        <w:rPr>
          <w:rFonts w:eastAsia="Cambria" w:cs="Arial"/>
          <w:b/>
          <w:bCs/>
          <w:lang w:eastAsia="en-GB"/>
        </w:rPr>
        <w:t>3</w:t>
      </w:r>
      <w:r w:rsidR="006B341D">
        <w:rPr>
          <w:rFonts w:eastAsia="Cambria" w:cs="Arial"/>
          <w:b/>
          <w:bCs/>
          <w:lang w:eastAsia="en-GB"/>
        </w:rPr>
        <w:t>.</w:t>
      </w:r>
      <w:r w:rsidR="00E9716A">
        <w:rPr>
          <w:rFonts w:eastAsia="Cambria" w:cs="Arial"/>
          <w:b/>
          <w:bCs/>
          <w:lang w:eastAsia="en-GB"/>
        </w:rPr>
        <w:t>3</w:t>
      </w:r>
      <w:r w:rsidRPr="008978D6">
        <w:rPr>
          <w:rFonts w:eastAsia="Cambria" w:cs="Arial"/>
          <w:b/>
          <w:bCs/>
          <w:lang w:eastAsia="en-GB"/>
        </w:rPr>
        <w:t xml:space="preserve"> Involving Others in the Assessment Process </w:t>
      </w:r>
    </w:p>
    <w:p w:rsidR="008978D6" w:rsidRPr="003C7320" w:rsidP="009E7062">
      <w:pPr>
        <w:pStyle w:val="ListParagraph"/>
        <w:numPr>
          <w:ilvl w:val="0"/>
          <w:numId w:val="16"/>
        </w:numPr>
        <w:spacing w:before="100" w:beforeAutospacing="1" w:after="100" w:afterAutospacing="1"/>
        <w:rPr>
          <w:rFonts w:eastAsia="Times New Roman" w:cs="Arial"/>
          <w:lang w:val="en" w:eastAsia="en-GB"/>
        </w:rPr>
      </w:pPr>
      <w:r w:rsidRPr="006B341D">
        <w:rPr>
          <w:rFonts w:eastAsia="Cambria" w:cs="Arial"/>
          <w:lang w:eastAsia="en-GB"/>
        </w:rPr>
        <w:t xml:space="preserve">The </w:t>
      </w:r>
      <w:r w:rsidR="00EA3F07">
        <w:rPr>
          <w:rFonts w:eastAsia="Cambria" w:cs="Arial"/>
          <w:lang w:eastAsia="en-GB"/>
        </w:rPr>
        <w:t>county council</w:t>
      </w:r>
      <w:r w:rsidRPr="006B341D">
        <w:rPr>
          <w:rFonts w:eastAsia="Cambria" w:cs="Arial"/>
          <w:lang w:eastAsia="en-GB"/>
        </w:rPr>
        <w:t xml:space="preserve"> will consider how the </w:t>
      </w:r>
      <w:r w:rsidRPr="006B341D" w:rsidR="005F432E">
        <w:rPr>
          <w:rFonts w:eastAsia="Cambria" w:cs="Arial"/>
          <w:lang w:eastAsia="en-GB"/>
        </w:rPr>
        <w:t>carer</w:t>
      </w:r>
      <w:r w:rsidR="006E718B">
        <w:rPr>
          <w:rFonts w:eastAsia="Cambria" w:cs="Arial"/>
          <w:lang w:eastAsia="en-GB"/>
        </w:rPr>
        <w:t>,</w:t>
      </w:r>
      <w:r w:rsidRPr="006B341D">
        <w:rPr>
          <w:rFonts w:eastAsia="Cambria" w:cs="Arial"/>
          <w:lang w:eastAsia="en-GB"/>
        </w:rPr>
        <w:t xml:space="preserve"> their support network and the wider community can all contribute towards meeting the outcomes the </w:t>
      </w:r>
      <w:r w:rsidRPr="006B341D" w:rsidR="005F432E">
        <w:rPr>
          <w:rFonts w:eastAsia="Cambria" w:cs="Arial"/>
          <w:lang w:eastAsia="en-GB"/>
        </w:rPr>
        <w:t>carer</w:t>
      </w:r>
      <w:r w:rsidRPr="006B341D">
        <w:rPr>
          <w:rFonts w:eastAsia="Cambria" w:cs="Arial"/>
          <w:lang w:eastAsia="en-GB"/>
        </w:rPr>
        <w:t xml:space="preserve"> wants to achieve. We will give regard to how the </w:t>
      </w:r>
      <w:r w:rsidRPr="006B341D" w:rsidR="005F432E">
        <w:rPr>
          <w:rFonts w:eastAsia="Cambria" w:cs="Arial"/>
          <w:lang w:eastAsia="en-GB"/>
        </w:rPr>
        <w:t>carer</w:t>
      </w:r>
      <w:r w:rsidRPr="006B341D">
        <w:rPr>
          <w:rFonts w:eastAsia="Cambria" w:cs="Arial"/>
          <w:lang w:eastAsia="en-GB"/>
        </w:rPr>
        <w:t>s needs for care and support impacts on their family members or others in their support network. For those identified as experiencing an impact we will provide information and signposting to support services.</w:t>
      </w:r>
    </w:p>
    <w:p w:rsidR="008978D6" w:rsidP="008978D6">
      <w:pPr>
        <w:spacing w:after="0"/>
        <w:rPr>
          <w:rFonts w:eastAsia="Cambria" w:cs="Arial"/>
          <w:b/>
          <w:bCs/>
          <w:lang w:eastAsia="en-GB"/>
        </w:rPr>
      </w:pPr>
      <w:r>
        <w:rPr>
          <w:rFonts w:eastAsia="Cambria" w:cs="Arial"/>
          <w:b/>
          <w:bCs/>
          <w:lang w:eastAsia="en-GB"/>
        </w:rPr>
        <w:t>3.</w:t>
      </w:r>
      <w:r w:rsidR="008C5BCC">
        <w:rPr>
          <w:rFonts w:eastAsia="Cambria" w:cs="Arial"/>
          <w:b/>
          <w:bCs/>
          <w:lang w:eastAsia="en-GB"/>
        </w:rPr>
        <w:t>4</w:t>
      </w:r>
      <w:r w:rsidRPr="008978D6">
        <w:rPr>
          <w:rFonts w:eastAsia="Cambria" w:cs="Arial"/>
          <w:b/>
          <w:bCs/>
          <w:lang w:eastAsia="en-GB"/>
        </w:rPr>
        <w:t xml:space="preserve"> Refusal of Assessment </w:t>
      </w:r>
    </w:p>
    <w:p w:rsidR="008978D6" w:rsidRPr="008978D6" w:rsidP="008978D6">
      <w:pPr>
        <w:spacing w:after="0"/>
        <w:rPr>
          <w:rFonts w:eastAsia="Cambria" w:cs="Arial"/>
          <w:lang w:eastAsia="en-GB"/>
        </w:rPr>
      </w:pPr>
    </w:p>
    <w:p w:rsidR="008978D6" w:rsidRPr="006B341D" w:rsidP="006B341D">
      <w:pPr>
        <w:pStyle w:val="ListParagraph"/>
        <w:numPr>
          <w:ilvl w:val="0"/>
          <w:numId w:val="17"/>
        </w:numPr>
        <w:spacing w:after="0"/>
        <w:ind w:left="360"/>
        <w:rPr>
          <w:rFonts w:eastAsia="Cambria" w:cs="Arial"/>
          <w:lang w:eastAsia="en-GB"/>
        </w:rPr>
      </w:pPr>
      <w:r w:rsidRPr="006B341D">
        <w:rPr>
          <w:rFonts w:eastAsia="Cambria" w:cs="Arial"/>
          <w:lang w:eastAsia="en-GB"/>
        </w:rPr>
        <w:t>A carer may choose to refuse to have an assessment if they have mental capacity to make that decision.</w:t>
      </w:r>
    </w:p>
    <w:p w:rsidR="008978D6" w:rsidRPr="008978D6" w:rsidP="006B341D">
      <w:pPr>
        <w:spacing w:after="0"/>
        <w:ind w:left="-360" w:firstLine="60"/>
        <w:rPr>
          <w:rFonts w:eastAsia="Cambria" w:cs="Arial"/>
          <w:lang w:eastAsia="en-GB"/>
        </w:rPr>
      </w:pPr>
    </w:p>
    <w:p w:rsidR="008978D6" w:rsidP="006B341D">
      <w:pPr>
        <w:pStyle w:val="ListParagraph"/>
        <w:numPr>
          <w:ilvl w:val="0"/>
          <w:numId w:val="17"/>
        </w:numPr>
        <w:spacing w:after="0"/>
        <w:ind w:left="360"/>
        <w:rPr>
          <w:rFonts w:eastAsia="Cambria" w:cs="Arial"/>
          <w:lang w:eastAsia="en-GB"/>
        </w:rPr>
      </w:pPr>
      <w:r w:rsidRPr="006B341D">
        <w:rPr>
          <w:rFonts w:eastAsia="Cambria" w:cs="Arial"/>
          <w:lang w:eastAsia="en-GB"/>
        </w:rPr>
        <w:t xml:space="preserve">The </w:t>
      </w:r>
      <w:r w:rsidR="00EA3F07">
        <w:rPr>
          <w:rFonts w:eastAsia="Cambria" w:cs="Arial"/>
          <w:lang w:eastAsia="en-GB"/>
        </w:rPr>
        <w:t>county council</w:t>
      </w:r>
      <w:r w:rsidRPr="006B341D">
        <w:rPr>
          <w:rFonts w:eastAsia="Cambria" w:cs="Arial"/>
          <w:lang w:eastAsia="en-GB"/>
        </w:rPr>
        <w:t xml:space="preserve"> will complete an assessment of needs if </w:t>
      </w:r>
      <w:r w:rsidRPr="006B341D" w:rsidR="005F432E">
        <w:rPr>
          <w:rFonts w:eastAsia="Cambria" w:cs="Arial"/>
          <w:lang w:eastAsia="en-GB"/>
        </w:rPr>
        <w:t>a carer</w:t>
      </w:r>
      <w:r w:rsidRPr="006B341D">
        <w:rPr>
          <w:rFonts w:eastAsia="Cambria" w:cs="Arial"/>
          <w:lang w:eastAsia="en-GB"/>
        </w:rPr>
        <w:t xml:space="preserve"> has previously refused an assessment, or if their needs appear to have changed, if we are subsequently requested to do so. </w:t>
      </w:r>
    </w:p>
    <w:p w:rsidR="006B341D" w:rsidRPr="006B341D" w:rsidP="006B341D">
      <w:pPr>
        <w:pStyle w:val="ListParagraph"/>
        <w:spacing w:after="0"/>
        <w:ind w:left="360"/>
        <w:rPr>
          <w:rFonts w:eastAsia="Cambria" w:cs="Arial"/>
          <w:lang w:eastAsia="en-GB"/>
        </w:rPr>
      </w:pPr>
    </w:p>
    <w:p w:rsidR="0079668B" w:rsidP="003C7320">
      <w:pPr>
        <w:pStyle w:val="ListParagraph"/>
        <w:numPr>
          <w:ilvl w:val="0"/>
          <w:numId w:val="17"/>
        </w:numPr>
        <w:spacing w:after="0"/>
        <w:ind w:left="360"/>
        <w:rPr>
          <w:rFonts w:eastAsia="Cambria" w:cs="Arial"/>
          <w:lang w:eastAsia="en-GB"/>
        </w:rPr>
      </w:pPr>
      <w:r w:rsidRPr="006B341D">
        <w:rPr>
          <w:rFonts w:eastAsia="Cambria" w:cs="Arial"/>
          <w:lang w:eastAsia="en-GB"/>
        </w:rPr>
        <w:t xml:space="preserve">If the </w:t>
      </w:r>
      <w:r w:rsidR="00EA3F07">
        <w:rPr>
          <w:rFonts w:eastAsia="Cambria" w:cs="Arial"/>
          <w:lang w:eastAsia="en-GB"/>
        </w:rPr>
        <w:t>county council</w:t>
      </w:r>
      <w:r w:rsidRPr="006B341D">
        <w:rPr>
          <w:rFonts w:eastAsia="Cambria" w:cs="Arial"/>
          <w:lang w:eastAsia="en-GB"/>
        </w:rPr>
        <w:t xml:space="preserve"> has assessed </w:t>
      </w:r>
      <w:r w:rsidRPr="006B341D" w:rsidR="005F432E">
        <w:rPr>
          <w:rFonts w:eastAsia="Cambria" w:cs="Arial"/>
          <w:lang w:eastAsia="en-GB"/>
        </w:rPr>
        <w:t>a carer</w:t>
      </w:r>
      <w:r w:rsidRPr="006B341D">
        <w:rPr>
          <w:rFonts w:eastAsia="Cambria" w:cs="Arial"/>
          <w:lang w:eastAsia="en-GB"/>
        </w:rPr>
        <w:t xml:space="preserve"> as lacking mental capacity and believes that the </w:t>
      </w:r>
      <w:r w:rsidRPr="006B341D" w:rsidR="005F432E">
        <w:rPr>
          <w:rFonts w:eastAsia="Cambria" w:cs="Arial"/>
          <w:lang w:eastAsia="en-GB"/>
        </w:rPr>
        <w:t>carer</w:t>
      </w:r>
      <w:r w:rsidRPr="006B341D">
        <w:rPr>
          <w:rFonts w:eastAsia="Cambria" w:cs="Arial"/>
          <w:lang w:eastAsia="en-GB"/>
        </w:rPr>
        <w:t xml:space="preserve"> is at risk of abuse or neglect we would be required to carry out an assessment of needs because doing so would be in the </w:t>
      </w:r>
      <w:r w:rsidRPr="006B341D" w:rsidR="005F432E">
        <w:rPr>
          <w:rFonts w:eastAsia="Cambria" w:cs="Arial"/>
          <w:lang w:eastAsia="en-GB"/>
        </w:rPr>
        <w:t>carer</w:t>
      </w:r>
      <w:r w:rsidRPr="006B341D">
        <w:rPr>
          <w:rFonts w:eastAsia="Cambria" w:cs="Arial"/>
          <w:lang w:eastAsia="en-GB"/>
        </w:rPr>
        <w:t>’s best interests whether or not they had refused to have an assessment.</w:t>
      </w:r>
    </w:p>
    <w:p w:rsidR="003C7320" w:rsidRPr="003C7320" w:rsidP="003C7320">
      <w:pPr>
        <w:pStyle w:val="ListParagraph"/>
        <w:spacing w:after="0"/>
        <w:ind w:left="360"/>
        <w:rPr>
          <w:rFonts w:eastAsia="Cambria" w:cs="Arial"/>
          <w:lang w:eastAsia="en-GB"/>
        </w:rPr>
      </w:pPr>
    </w:p>
    <w:p w:rsidR="009426DC" w:rsidP="004765C2">
      <w:pPr>
        <w:spacing w:after="0"/>
        <w:rPr>
          <w:rFonts w:eastAsia="Cambria" w:cs="Arial"/>
          <w:b/>
          <w:bCs/>
          <w:lang w:eastAsia="en-GB"/>
        </w:rPr>
      </w:pPr>
      <w:r>
        <w:rPr>
          <w:rFonts w:eastAsia="Cambria" w:cs="Arial"/>
          <w:b/>
          <w:bCs/>
          <w:lang w:eastAsia="en-GB"/>
        </w:rPr>
        <w:t>3.</w:t>
      </w:r>
      <w:r w:rsidR="008C5BCC">
        <w:rPr>
          <w:rFonts w:eastAsia="Cambria" w:cs="Arial"/>
          <w:b/>
          <w:bCs/>
          <w:lang w:eastAsia="en-GB"/>
        </w:rPr>
        <w:t>5</w:t>
      </w:r>
      <w:r>
        <w:rPr>
          <w:rFonts w:eastAsia="Cambria" w:cs="Arial"/>
          <w:b/>
          <w:bCs/>
          <w:lang w:eastAsia="en-GB"/>
        </w:rPr>
        <w:t xml:space="preserve"> </w:t>
      </w:r>
      <w:r w:rsidRPr="004765C2">
        <w:rPr>
          <w:rFonts w:eastAsia="Cambria" w:cs="Arial"/>
          <w:b/>
          <w:bCs/>
          <w:lang w:eastAsia="en-GB"/>
        </w:rPr>
        <w:t xml:space="preserve">Support Planning </w:t>
      </w:r>
    </w:p>
    <w:p w:rsidR="004765C2" w:rsidRPr="004765C2" w:rsidP="004765C2">
      <w:pPr>
        <w:spacing w:after="0"/>
        <w:rPr>
          <w:rFonts w:eastAsia="Cambria" w:cs="Arial"/>
          <w:lang w:eastAsia="en-GB"/>
        </w:rPr>
      </w:pPr>
    </w:p>
    <w:p w:rsidR="009426DC" w:rsidP="004765C2">
      <w:pPr>
        <w:pStyle w:val="ListParagraph"/>
        <w:numPr>
          <w:ilvl w:val="0"/>
          <w:numId w:val="26"/>
        </w:numPr>
        <w:spacing w:after="0"/>
        <w:rPr>
          <w:rFonts w:eastAsia="Cambria" w:cs="Arial"/>
          <w:lang w:eastAsia="en-GB"/>
        </w:rPr>
      </w:pPr>
      <w:r w:rsidRPr="004765C2">
        <w:rPr>
          <w:rFonts w:eastAsia="Cambria" w:cs="Arial"/>
          <w:lang w:eastAsia="en-GB"/>
        </w:rPr>
        <w:t>Following the carer’s assessment and the determination of eligibility in accordance with the Care Act a</w:t>
      </w:r>
      <w:r w:rsidR="00BF4F8D">
        <w:rPr>
          <w:rFonts w:eastAsia="Cambria" w:cs="Arial"/>
          <w:lang w:eastAsia="en-GB"/>
        </w:rPr>
        <w:t xml:space="preserve"> support</w:t>
      </w:r>
      <w:r w:rsidRPr="004765C2">
        <w:rPr>
          <w:rFonts w:eastAsia="Cambria" w:cs="Arial"/>
          <w:lang w:eastAsia="en-GB"/>
        </w:rPr>
        <w:t xml:space="preserve"> plan will be developed. </w:t>
      </w:r>
    </w:p>
    <w:p w:rsidR="004765C2" w:rsidRPr="004765C2" w:rsidP="004765C2">
      <w:pPr>
        <w:pStyle w:val="ListParagraph"/>
        <w:spacing w:after="0"/>
        <w:rPr>
          <w:rFonts w:eastAsia="Cambria" w:cs="Arial"/>
          <w:lang w:eastAsia="en-GB"/>
        </w:rPr>
      </w:pPr>
    </w:p>
    <w:p w:rsidR="009426DC" w:rsidP="004765C2">
      <w:pPr>
        <w:pStyle w:val="ListParagraph"/>
        <w:numPr>
          <w:ilvl w:val="0"/>
          <w:numId w:val="26"/>
        </w:numPr>
        <w:spacing w:after="0"/>
        <w:rPr>
          <w:rFonts w:eastAsia="Cambria" w:cs="Arial"/>
          <w:lang w:eastAsia="en-GB"/>
        </w:rPr>
      </w:pPr>
      <w:r w:rsidRPr="004765C2">
        <w:rPr>
          <w:rFonts w:eastAsia="Cambria" w:cs="Arial"/>
          <w:lang w:eastAsia="en-GB"/>
        </w:rPr>
        <w:t xml:space="preserve">The </w:t>
      </w:r>
      <w:r w:rsidR="00EA3F07">
        <w:rPr>
          <w:rFonts w:eastAsia="Cambria" w:cs="Arial"/>
          <w:lang w:eastAsia="en-GB"/>
        </w:rPr>
        <w:t>county council</w:t>
      </w:r>
      <w:r w:rsidRPr="004765C2">
        <w:rPr>
          <w:rFonts w:eastAsia="Cambria" w:cs="Arial"/>
          <w:lang w:eastAsia="en-GB"/>
        </w:rPr>
        <w:t xml:space="preserve"> will ensure that the plan is person-centred and will take all reasonable steps to agree the plan with the person. The person’s goals and aspirations will be taken into account and the level of control over their own care and support will vary according to their preferences and individual abilities. </w:t>
      </w:r>
    </w:p>
    <w:p w:rsidR="004765C2" w:rsidRPr="004765C2" w:rsidP="004765C2">
      <w:pPr>
        <w:pStyle w:val="ListParagraph"/>
        <w:spacing w:after="0"/>
        <w:rPr>
          <w:rFonts w:eastAsia="Cambria" w:cs="Arial"/>
          <w:lang w:eastAsia="en-GB"/>
        </w:rPr>
      </w:pPr>
    </w:p>
    <w:p w:rsidR="009426DC" w:rsidP="004765C2">
      <w:pPr>
        <w:pStyle w:val="ListParagraph"/>
        <w:numPr>
          <w:ilvl w:val="0"/>
          <w:numId w:val="26"/>
        </w:numPr>
        <w:spacing w:after="0"/>
        <w:rPr>
          <w:rFonts w:eastAsia="Cambria" w:cs="Arial"/>
          <w:lang w:eastAsia="en-GB"/>
        </w:rPr>
      </w:pPr>
      <w:r w:rsidRPr="004765C2">
        <w:rPr>
          <w:rFonts w:eastAsia="Cambria" w:cs="Arial"/>
          <w:lang w:eastAsia="en-GB"/>
        </w:rPr>
        <w:t xml:space="preserve">The </w:t>
      </w:r>
      <w:r w:rsidR="00EA3F07">
        <w:rPr>
          <w:rFonts w:eastAsia="Cambria" w:cs="Arial"/>
          <w:lang w:eastAsia="en-GB"/>
        </w:rPr>
        <w:t>county council</w:t>
      </w:r>
      <w:r w:rsidRPr="004765C2">
        <w:rPr>
          <w:rFonts w:eastAsia="Cambria" w:cs="Arial"/>
          <w:lang w:eastAsia="en-GB"/>
        </w:rPr>
        <w:t xml:space="preserve"> is legally prohibited from meeting needs by providing or arranging any health service or facility which is required to be provided by the NHS, or under the Housing Act 1996. </w:t>
      </w:r>
    </w:p>
    <w:p w:rsidR="004765C2" w:rsidRPr="00BF4F8D" w:rsidP="00BF4F8D">
      <w:pPr>
        <w:spacing w:after="0"/>
        <w:rPr>
          <w:rFonts w:eastAsia="Cambria" w:cs="Arial"/>
          <w:lang w:eastAsia="en-GB"/>
        </w:rPr>
      </w:pPr>
    </w:p>
    <w:p w:rsidR="009426DC" w:rsidP="004765C2">
      <w:pPr>
        <w:pStyle w:val="ListParagraph"/>
        <w:numPr>
          <w:ilvl w:val="0"/>
          <w:numId w:val="26"/>
        </w:numPr>
        <w:spacing w:after="0"/>
        <w:rPr>
          <w:rFonts w:eastAsia="Cambria" w:cs="Arial"/>
          <w:lang w:eastAsia="en-GB"/>
        </w:rPr>
      </w:pPr>
      <w:r w:rsidRPr="004765C2">
        <w:rPr>
          <w:rFonts w:eastAsia="Cambria" w:cs="Arial"/>
          <w:lang w:eastAsia="en-GB"/>
        </w:rPr>
        <w:t xml:space="preserve">The </w:t>
      </w:r>
      <w:r w:rsidR="00EA3F07">
        <w:rPr>
          <w:rFonts w:eastAsia="Cambria" w:cs="Arial"/>
          <w:lang w:eastAsia="en-GB"/>
        </w:rPr>
        <w:t>county council</w:t>
      </w:r>
      <w:r w:rsidRPr="004765C2">
        <w:rPr>
          <w:rFonts w:eastAsia="Cambria" w:cs="Arial"/>
          <w:lang w:eastAsia="en-GB"/>
        </w:rPr>
        <w:t xml:space="preserve"> is not required to meet non-eligible needs but will provide information and signposting that is pertinent to the person, with a written explanation of why their needs are not being met. Where some needs are eligible and others are not eligible, the plan will clearly record both the eligible and non-eligible needs and who is responsible for meeting each element. </w:t>
      </w:r>
    </w:p>
    <w:p w:rsidR="004765C2" w:rsidRPr="004765C2" w:rsidP="004765C2">
      <w:pPr>
        <w:pStyle w:val="ListParagraph"/>
        <w:spacing w:after="0"/>
        <w:rPr>
          <w:rFonts w:eastAsia="Cambria" w:cs="Arial"/>
          <w:lang w:eastAsia="en-GB"/>
        </w:rPr>
      </w:pPr>
    </w:p>
    <w:p w:rsidR="009426DC" w:rsidP="004765C2">
      <w:pPr>
        <w:pStyle w:val="ListParagraph"/>
        <w:numPr>
          <w:ilvl w:val="0"/>
          <w:numId w:val="26"/>
        </w:numPr>
        <w:spacing w:after="0"/>
        <w:rPr>
          <w:rFonts w:eastAsia="Cambria" w:cs="Arial"/>
          <w:lang w:eastAsia="en-GB"/>
        </w:rPr>
      </w:pPr>
      <w:r w:rsidRPr="004765C2">
        <w:rPr>
          <w:rFonts w:eastAsia="Cambria" w:cs="Arial"/>
          <w:lang w:eastAsia="en-GB"/>
        </w:rPr>
        <w:t>The plan will cont</w:t>
      </w:r>
      <w:r w:rsidR="004765C2">
        <w:rPr>
          <w:rFonts w:eastAsia="Cambria" w:cs="Arial"/>
          <w:lang w:eastAsia="en-GB"/>
        </w:rPr>
        <w:t>ain the following information:</w:t>
      </w:r>
    </w:p>
    <w:p w:rsidR="004765C2" w:rsidRPr="004765C2" w:rsidP="004765C2">
      <w:pPr>
        <w:pStyle w:val="ListParagraph"/>
        <w:spacing w:after="0"/>
        <w:rPr>
          <w:rFonts w:eastAsia="Cambria" w:cs="Arial"/>
          <w:lang w:eastAsia="en-GB"/>
        </w:rPr>
      </w:pPr>
    </w:p>
    <w:p w:rsidR="009426DC" w:rsidRPr="00BF4F8D" w:rsidP="00E9716A">
      <w:pPr>
        <w:pStyle w:val="ListParagraph"/>
        <w:numPr>
          <w:ilvl w:val="1"/>
          <w:numId w:val="37"/>
        </w:numPr>
        <w:spacing w:after="0"/>
        <w:rPr>
          <w:rFonts w:eastAsia="Cambria" w:cs="Arial"/>
          <w:lang w:eastAsia="en-GB"/>
        </w:rPr>
      </w:pPr>
      <w:r w:rsidRPr="00BF4F8D">
        <w:rPr>
          <w:rFonts w:eastAsia="Cambria" w:cs="Arial"/>
          <w:lang w:eastAsia="en-GB"/>
        </w:rPr>
        <w:t xml:space="preserve">The needs identified by the assessment; </w:t>
      </w:r>
    </w:p>
    <w:p w:rsidR="009426DC" w:rsidRPr="009426DC" w:rsidP="00E9716A">
      <w:pPr>
        <w:spacing w:after="0"/>
        <w:rPr>
          <w:rFonts w:eastAsia="Cambria" w:cs="Arial"/>
          <w:lang w:eastAsia="en-GB"/>
        </w:rPr>
      </w:pPr>
    </w:p>
    <w:p w:rsidR="009426DC" w:rsidRPr="00BF4F8D" w:rsidP="00E9716A">
      <w:pPr>
        <w:pStyle w:val="ListParagraph"/>
        <w:numPr>
          <w:ilvl w:val="1"/>
          <w:numId w:val="37"/>
        </w:numPr>
        <w:spacing w:after="0"/>
        <w:rPr>
          <w:rFonts w:eastAsia="Cambria" w:cs="Arial"/>
          <w:lang w:eastAsia="en-GB"/>
        </w:rPr>
      </w:pPr>
      <w:r w:rsidRPr="00BF4F8D">
        <w:rPr>
          <w:rFonts w:eastAsia="Cambria" w:cs="Arial"/>
          <w:lang w:eastAsia="en-GB"/>
        </w:rPr>
        <w:t xml:space="preserve">To what extent the needs meet the eligibility criteria; </w:t>
      </w:r>
    </w:p>
    <w:p w:rsidR="009426DC" w:rsidRPr="009426DC" w:rsidP="00E9716A">
      <w:pPr>
        <w:spacing w:after="0"/>
        <w:rPr>
          <w:rFonts w:eastAsia="Cambria" w:cs="Arial"/>
          <w:lang w:eastAsia="en-GB"/>
        </w:rPr>
      </w:pPr>
    </w:p>
    <w:p w:rsidR="00BF4F8D" w:rsidRPr="00BF4F8D" w:rsidP="00E9716A">
      <w:pPr>
        <w:pStyle w:val="ListParagraph"/>
        <w:numPr>
          <w:ilvl w:val="1"/>
          <w:numId w:val="37"/>
        </w:numPr>
        <w:spacing w:after="0"/>
        <w:rPr>
          <w:rFonts w:eastAsia="Cambria" w:cs="Arial"/>
          <w:lang w:eastAsia="en-GB"/>
        </w:rPr>
      </w:pPr>
      <w:r w:rsidRPr="00BF4F8D">
        <w:rPr>
          <w:rFonts w:eastAsia="Cambria" w:cs="Arial"/>
          <w:lang w:eastAsia="en-GB"/>
        </w:rPr>
        <w:t xml:space="preserve">The needs that the </w:t>
      </w:r>
      <w:r>
        <w:rPr>
          <w:rFonts w:eastAsia="Cambria" w:cs="Arial"/>
          <w:lang w:eastAsia="en-GB"/>
        </w:rPr>
        <w:t>personal budget payment will be used</w:t>
      </w:r>
      <w:r w:rsidRPr="00BF4F8D">
        <w:rPr>
          <w:rFonts w:eastAsia="Cambria" w:cs="Arial"/>
          <w:lang w:eastAsia="en-GB"/>
        </w:rPr>
        <w:t xml:space="preserve"> to meet and how it will do so; </w:t>
      </w:r>
    </w:p>
    <w:p w:rsidR="00BF4F8D" w:rsidRPr="00BF4F8D" w:rsidP="00E9716A">
      <w:pPr>
        <w:spacing w:after="0"/>
        <w:rPr>
          <w:rFonts w:eastAsia="Cambria" w:cs="Arial"/>
          <w:lang w:eastAsia="en-GB"/>
        </w:rPr>
      </w:pPr>
    </w:p>
    <w:p w:rsidR="009426DC" w:rsidRPr="00BF4F8D" w:rsidP="00E9716A">
      <w:pPr>
        <w:pStyle w:val="ListParagraph"/>
        <w:numPr>
          <w:ilvl w:val="1"/>
          <w:numId w:val="37"/>
        </w:numPr>
        <w:spacing w:after="0"/>
        <w:rPr>
          <w:rFonts w:eastAsia="Cambria" w:cs="Arial"/>
          <w:lang w:eastAsia="en-GB"/>
        </w:rPr>
      </w:pPr>
      <w:r w:rsidRPr="00BF4F8D">
        <w:rPr>
          <w:rFonts w:eastAsia="Cambria" w:cs="Arial"/>
          <w:lang w:eastAsia="en-GB"/>
        </w:rPr>
        <w:t xml:space="preserve">the outcomes the carer wishes to achieve, and their wishes around providing care, work, education and recreation where support could be relevant; </w:t>
      </w:r>
    </w:p>
    <w:p w:rsidR="009426DC" w:rsidRPr="009426DC" w:rsidP="00E9716A">
      <w:pPr>
        <w:spacing w:after="0"/>
        <w:rPr>
          <w:rFonts w:eastAsia="Cambria" w:cs="Arial"/>
          <w:lang w:eastAsia="en-GB"/>
        </w:rPr>
      </w:pPr>
    </w:p>
    <w:p w:rsidR="009426DC" w:rsidRPr="00BF4F8D" w:rsidP="00E9716A">
      <w:pPr>
        <w:pStyle w:val="ListParagraph"/>
        <w:numPr>
          <w:ilvl w:val="1"/>
          <w:numId w:val="37"/>
        </w:numPr>
        <w:spacing w:after="0"/>
        <w:rPr>
          <w:rFonts w:eastAsia="Cambria" w:cs="Arial"/>
          <w:lang w:eastAsia="en-GB"/>
        </w:rPr>
      </w:pPr>
      <w:r w:rsidRPr="00BF4F8D">
        <w:rPr>
          <w:rFonts w:eastAsia="Cambria" w:cs="Arial"/>
          <w:lang w:eastAsia="en-GB"/>
        </w:rPr>
        <w:t xml:space="preserve">The personal budget; </w:t>
      </w:r>
    </w:p>
    <w:p w:rsidR="009426DC" w:rsidRPr="009426DC" w:rsidP="00BF4F8D">
      <w:pPr>
        <w:spacing w:after="0"/>
        <w:rPr>
          <w:rFonts w:eastAsia="Cambria" w:cs="Arial"/>
          <w:lang w:eastAsia="en-GB"/>
        </w:rPr>
      </w:pPr>
    </w:p>
    <w:p w:rsidR="009426DC" w:rsidRPr="00BF4F8D" w:rsidP="00BF4F8D">
      <w:pPr>
        <w:pStyle w:val="ListParagraph"/>
        <w:numPr>
          <w:ilvl w:val="1"/>
          <w:numId w:val="37"/>
        </w:numPr>
        <w:spacing w:after="0"/>
        <w:rPr>
          <w:rFonts w:eastAsia="Cambria" w:cs="Arial"/>
          <w:lang w:eastAsia="en-GB"/>
        </w:rPr>
      </w:pPr>
      <w:r w:rsidRPr="00BF4F8D">
        <w:rPr>
          <w:rFonts w:eastAsia="Cambria" w:cs="Arial"/>
          <w:lang w:eastAsia="en-GB"/>
        </w:rPr>
        <w:t xml:space="preserve">Information and advice on what can be done to reduce the needs in question, and to prevent, or delay, the development of needs in the future; </w:t>
      </w:r>
    </w:p>
    <w:p w:rsidR="004765C2" w:rsidRPr="009426DC" w:rsidP="004765C2">
      <w:pPr>
        <w:spacing w:after="0"/>
        <w:rPr>
          <w:rFonts w:eastAsia="Cambria" w:cs="Arial"/>
          <w:lang w:eastAsia="en-GB"/>
        </w:rPr>
      </w:pPr>
    </w:p>
    <w:p w:rsidR="009426DC" w:rsidP="004765C2">
      <w:pPr>
        <w:pStyle w:val="ListParagraph"/>
        <w:numPr>
          <w:ilvl w:val="0"/>
          <w:numId w:val="26"/>
        </w:numPr>
        <w:spacing w:after="0"/>
        <w:rPr>
          <w:rFonts w:eastAsia="Cambria" w:cs="Arial"/>
          <w:lang w:eastAsia="en-GB"/>
        </w:rPr>
      </w:pPr>
      <w:r w:rsidRPr="004765C2">
        <w:rPr>
          <w:rFonts w:eastAsia="Cambria" w:cs="Arial"/>
          <w:lang w:eastAsia="en-GB"/>
        </w:rPr>
        <w:t xml:space="preserve">The </w:t>
      </w:r>
      <w:r w:rsidR="00EA3F07">
        <w:rPr>
          <w:rFonts w:eastAsia="Cambria" w:cs="Arial"/>
          <w:lang w:eastAsia="en-GB"/>
        </w:rPr>
        <w:t>county council</w:t>
      </w:r>
      <w:r w:rsidRPr="004765C2">
        <w:rPr>
          <w:rFonts w:eastAsia="Cambria" w:cs="Arial"/>
          <w:lang w:eastAsia="en-GB"/>
        </w:rPr>
        <w:t xml:space="preserve"> will encourage flexibility to allow adjustment and creativity, for example by allowing people to include personal elements into their plan which are important to them (but which we are not under a duty to meet), or by developing the plan in a format that works for the person rather than a standard template. </w:t>
      </w:r>
    </w:p>
    <w:p w:rsidR="00BF4F8D" w:rsidRPr="004765C2" w:rsidP="00BF4F8D">
      <w:pPr>
        <w:pStyle w:val="ListParagraph"/>
        <w:spacing w:after="0"/>
        <w:rPr>
          <w:rFonts w:eastAsia="Cambria" w:cs="Arial"/>
          <w:lang w:eastAsia="en-GB"/>
        </w:rPr>
      </w:pPr>
    </w:p>
    <w:p w:rsidR="009426DC" w:rsidP="004765C2">
      <w:pPr>
        <w:pStyle w:val="ListParagraph"/>
        <w:numPr>
          <w:ilvl w:val="0"/>
          <w:numId w:val="26"/>
        </w:numPr>
        <w:spacing w:after="0"/>
        <w:rPr>
          <w:rFonts w:eastAsia="Cambria" w:cs="Arial"/>
          <w:lang w:eastAsia="en-GB"/>
        </w:rPr>
      </w:pPr>
      <w:r>
        <w:rPr>
          <w:rFonts w:eastAsia="Cambria" w:cs="Arial"/>
          <w:lang w:eastAsia="en-GB"/>
        </w:rPr>
        <w:t>The county council</w:t>
      </w:r>
      <w:r w:rsidRPr="004765C2">
        <w:rPr>
          <w:rFonts w:eastAsia="Cambria" w:cs="Arial"/>
          <w:lang w:eastAsia="en-GB"/>
        </w:rPr>
        <w:t xml:space="preserve"> will take a holistic approach that covers aspects such as the person’s wishes and aspirations in their daily and community life, rather than a narrow view purely designed to meet personal care needs. </w:t>
      </w:r>
    </w:p>
    <w:p w:rsidR="00BF4F8D" w:rsidRPr="004765C2" w:rsidP="00BF4F8D">
      <w:pPr>
        <w:pStyle w:val="ListParagraph"/>
        <w:spacing w:after="0"/>
        <w:rPr>
          <w:rFonts w:eastAsia="Cambria" w:cs="Arial"/>
          <w:lang w:eastAsia="en-GB"/>
        </w:rPr>
      </w:pPr>
    </w:p>
    <w:p w:rsidR="009426DC" w:rsidRPr="00E9716A" w:rsidP="008978D6">
      <w:pPr>
        <w:pStyle w:val="ListParagraph"/>
        <w:numPr>
          <w:ilvl w:val="0"/>
          <w:numId w:val="26"/>
        </w:numPr>
        <w:spacing w:before="100" w:beforeAutospacing="1" w:after="100" w:afterAutospacing="1"/>
        <w:rPr>
          <w:rFonts w:eastAsia="Cambria" w:cs="Arial"/>
          <w:lang w:eastAsia="en-GB"/>
        </w:rPr>
      </w:pPr>
      <w:r w:rsidRPr="004765C2">
        <w:rPr>
          <w:rFonts w:eastAsia="Cambria" w:cs="Arial"/>
          <w:lang w:eastAsia="en-GB"/>
        </w:rPr>
        <w:t xml:space="preserve">The </w:t>
      </w:r>
      <w:r w:rsidR="00EA3F07">
        <w:rPr>
          <w:rFonts w:eastAsia="Cambria" w:cs="Arial"/>
          <w:lang w:eastAsia="en-GB"/>
        </w:rPr>
        <w:t>county council</w:t>
      </w:r>
      <w:r w:rsidRPr="004765C2">
        <w:rPr>
          <w:rFonts w:eastAsia="Cambria" w:cs="Arial"/>
          <w:lang w:eastAsia="en-GB"/>
        </w:rPr>
        <w:t xml:space="preserve"> recognises that on occasions the planning process may bring to light new information that </w:t>
      </w:r>
      <w:r w:rsidR="003B1C78">
        <w:rPr>
          <w:rFonts w:eastAsia="Cambria" w:cs="Arial"/>
          <w:lang w:eastAsia="en-GB"/>
        </w:rPr>
        <w:t xml:space="preserve">may </w:t>
      </w:r>
      <w:r w:rsidRPr="004765C2">
        <w:rPr>
          <w:rFonts w:eastAsia="Cambria" w:cs="Arial"/>
          <w:lang w:eastAsia="en-GB"/>
        </w:rPr>
        <w:t>suggest a safeguarding issue</w:t>
      </w:r>
      <w:r w:rsidR="006E718B">
        <w:rPr>
          <w:rFonts w:eastAsia="Cambria" w:cs="Arial"/>
          <w:lang w:eastAsia="en-GB"/>
        </w:rPr>
        <w:t>. In such instances,</w:t>
      </w:r>
      <w:r w:rsidRPr="004765C2">
        <w:rPr>
          <w:rFonts w:eastAsia="Cambria" w:cs="Arial"/>
          <w:lang w:eastAsia="en-GB"/>
        </w:rPr>
        <w:t xml:space="preserve"> we would instigate a safeguarding enquiry which may, in turn, lead to changes in the plan.</w:t>
      </w:r>
    </w:p>
    <w:p w:rsidR="0079668B" w:rsidP="0079668B">
      <w:pPr>
        <w:spacing w:after="0"/>
        <w:rPr>
          <w:rFonts w:eastAsia="Cambria" w:cs="Arial"/>
          <w:b/>
          <w:bCs/>
          <w:lang w:eastAsia="en-GB"/>
        </w:rPr>
      </w:pPr>
      <w:r>
        <w:rPr>
          <w:rFonts w:eastAsia="Cambria" w:cs="Arial"/>
          <w:b/>
          <w:bCs/>
          <w:lang w:eastAsia="en-GB"/>
        </w:rPr>
        <w:t>3.</w:t>
      </w:r>
      <w:r w:rsidR="008C5BCC">
        <w:rPr>
          <w:rFonts w:eastAsia="Cambria" w:cs="Arial"/>
          <w:b/>
          <w:bCs/>
          <w:lang w:eastAsia="en-GB"/>
        </w:rPr>
        <w:t>6</w:t>
      </w:r>
      <w:r w:rsidRPr="0079668B">
        <w:rPr>
          <w:rFonts w:eastAsia="Cambria" w:cs="Arial"/>
          <w:b/>
          <w:bCs/>
          <w:lang w:eastAsia="en-GB"/>
        </w:rPr>
        <w:t xml:space="preserve"> Reviews </w:t>
      </w:r>
    </w:p>
    <w:p w:rsidR="0079668B" w:rsidRPr="0079668B" w:rsidP="0079668B">
      <w:pPr>
        <w:spacing w:after="0"/>
        <w:rPr>
          <w:rFonts w:eastAsia="Cambria" w:cs="Arial"/>
          <w:lang w:eastAsia="en-GB"/>
        </w:rPr>
      </w:pPr>
    </w:p>
    <w:p w:rsidR="0079668B" w:rsidRPr="006B341D" w:rsidP="006B341D">
      <w:pPr>
        <w:pStyle w:val="ListParagraph"/>
        <w:numPr>
          <w:ilvl w:val="0"/>
          <w:numId w:val="18"/>
        </w:numPr>
        <w:spacing w:after="0"/>
        <w:ind w:left="360"/>
        <w:rPr>
          <w:rFonts w:eastAsia="Cambria" w:cs="Arial"/>
          <w:lang w:eastAsia="en-GB"/>
        </w:rPr>
      </w:pPr>
      <w:r w:rsidRPr="006B341D">
        <w:rPr>
          <w:rFonts w:eastAsia="Cambria" w:cs="Arial"/>
          <w:lang w:eastAsia="en-GB"/>
        </w:rPr>
        <w:t xml:space="preserve">The </w:t>
      </w:r>
      <w:r w:rsidR="00EA3F07">
        <w:rPr>
          <w:rFonts w:eastAsia="Cambria" w:cs="Arial"/>
          <w:lang w:eastAsia="en-GB"/>
        </w:rPr>
        <w:t>county council</w:t>
      </w:r>
      <w:r w:rsidRPr="006B341D">
        <w:rPr>
          <w:rFonts w:eastAsia="Cambria" w:cs="Arial"/>
          <w:lang w:eastAsia="en-GB"/>
        </w:rPr>
        <w:t xml:space="preserve"> recognises that keeping plans under review is an essential element of the planning process. Without a system of regular reviews, plans could become quickly out of date meaning that </w:t>
      </w:r>
      <w:r w:rsidRPr="006B341D" w:rsidR="005F432E">
        <w:rPr>
          <w:rFonts w:eastAsia="Cambria" w:cs="Arial"/>
          <w:lang w:eastAsia="en-GB"/>
        </w:rPr>
        <w:t>carers</w:t>
      </w:r>
      <w:r w:rsidRPr="006B341D">
        <w:rPr>
          <w:rFonts w:eastAsia="Cambria" w:cs="Arial"/>
          <w:lang w:eastAsia="en-GB"/>
        </w:rPr>
        <w:t xml:space="preserve"> are not obtaining the care and support required to meet their needs. Plans may also identify outcomes that the </w:t>
      </w:r>
      <w:r w:rsidRPr="006B341D" w:rsidR="005F432E">
        <w:rPr>
          <w:rFonts w:eastAsia="Cambria" w:cs="Arial"/>
          <w:lang w:eastAsia="en-GB"/>
        </w:rPr>
        <w:t>carer</w:t>
      </w:r>
      <w:r w:rsidRPr="006B341D">
        <w:rPr>
          <w:rFonts w:eastAsia="Cambria" w:cs="Arial"/>
          <w:lang w:eastAsia="en-GB"/>
        </w:rPr>
        <w:t xml:space="preserve"> wants to achieve which are progressive or time limited, so a periodic review is vital to ensure that the plan remains relevant to their goals and aspirations. </w:t>
      </w:r>
    </w:p>
    <w:p w:rsidR="0079668B" w:rsidRPr="0079668B" w:rsidP="006B341D">
      <w:pPr>
        <w:spacing w:after="0"/>
        <w:rPr>
          <w:rFonts w:eastAsia="Cambria" w:cs="Arial"/>
          <w:lang w:eastAsia="en-GB"/>
        </w:rPr>
      </w:pPr>
    </w:p>
    <w:p w:rsidR="0079668B" w:rsidRPr="006B341D" w:rsidP="006B341D">
      <w:pPr>
        <w:pStyle w:val="ListParagraph"/>
        <w:numPr>
          <w:ilvl w:val="0"/>
          <w:numId w:val="18"/>
        </w:numPr>
        <w:spacing w:after="0"/>
        <w:ind w:left="360"/>
        <w:rPr>
          <w:rFonts w:eastAsia="Cambria" w:cs="Arial"/>
          <w:lang w:eastAsia="en-GB"/>
        </w:rPr>
      </w:pPr>
      <w:r w:rsidRPr="006B341D">
        <w:rPr>
          <w:rFonts w:eastAsia="Cambria" w:cs="Arial"/>
          <w:lang w:eastAsia="en-GB"/>
        </w:rPr>
        <w:t xml:space="preserve">Planned reviews by the </w:t>
      </w:r>
      <w:r w:rsidR="00EA3F07">
        <w:rPr>
          <w:rFonts w:eastAsia="Cambria" w:cs="Arial"/>
          <w:lang w:eastAsia="en-GB"/>
        </w:rPr>
        <w:t>county council</w:t>
      </w:r>
      <w:r w:rsidRPr="006B341D">
        <w:rPr>
          <w:rFonts w:eastAsia="Cambria" w:cs="Arial"/>
          <w:lang w:eastAsia="en-GB"/>
        </w:rPr>
        <w:t xml:space="preserve"> will be proportionate to the </w:t>
      </w:r>
      <w:r w:rsidRPr="006B341D" w:rsidR="005F432E">
        <w:rPr>
          <w:rFonts w:eastAsia="Cambria" w:cs="Arial"/>
          <w:lang w:eastAsia="en-GB"/>
        </w:rPr>
        <w:t>carer</w:t>
      </w:r>
      <w:r w:rsidRPr="006B341D">
        <w:rPr>
          <w:rFonts w:eastAsia="Cambria" w:cs="Arial"/>
          <w:lang w:eastAsia="en-GB"/>
        </w:rPr>
        <w:t>’s circumstances and will take into account the value of the personal budget and any risks that were identified at the assessment or support planning stages.</w:t>
      </w:r>
    </w:p>
    <w:p w:rsidR="0079668B" w:rsidRPr="0079668B" w:rsidP="006B341D">
      <w:pPr>
        <w:spacing w:after="0"/>
        <w:rPr>
          <w:rFonts w:eastAsia="Cambria" w:cs="Arial"/>
          <w:lang w:eastAsia="en-GB"/>
        </w:rPr>
      </w:pPr>
    </w:p>
    <w:p w:rsidR="006B341D" w:rsidP="00D73295">
      <w:pPr>
        <w:pStyle w:val="ListParagraph"/>
        <w:numPr>
          <w:ilvl w:val="0"/>
          <w:numId w:val="18"/>
        </w:numPr>
        <w:spacing w:after="0"/>
        <w:ind w:left="360"/>
        <w:rPr>
          <w:rFonts w:eastAsia="Cambria" w:cs="Arial"/>
          <w:lang w:eastAsia="en-GB"/>
        </w:rPr>
      </w:pPr>
      <w:r w:rsidRPr="006B341D">
        <w:rPr>
          <w:rFonts w:eastAsia="Cambria" w:cs="Arial"/>
          <w:lang w:eastAsia="en-GB"/>
        </w:rPr>
        <w:t xml:space="preserve">According to the </w:t>
      </w:r>
      <w:r w:rsidRPr="006B341D" w:rsidR="005F432E">
        <w:rPr>
          <w:rFonts w:eastAsia="Cambria" w:cs="Arial"/>
          <w:lang w:eastAsia="en-GB"/>
        </w:rPr>
        <w:t>carer</w:t>
      </w:r>
      <w:r w:rsidRPr="006B341D">
        <w:rPr>
          <w:rFonts w:eastAsia="Cambria" w:cs="Arial"/>
          <w:lang w:eastAsia="en-GB"/>
        </w:rPr>
        <w:t>’s circumstances our reviews will include telephone reviews, online reviews</w:t>
      </w:r>
      <w:r w:rsidRPr="006B341D" w:rsidR="006C5389">
        <w:rPr>
          <w:rFonts w:eastAsia="Cambria" w:cs="Arial"/>
          <w:lang w:eastAsia="en-GB"/>
        </w:rPr>
        <w:t>, self-review</w:t>
      </w:r>
      <w:r w:rsidRPr="006B341D">
        <w:rPr>
          <w:rFonts w:eastAsia="Cambria" w:cs="Arial"/>
          <w:lang w:eastAsia="en-GB"/>
        </w:rPr>
        <w:t xml:space="preserve"> and face-to-face reviews. The format of the review in all instances will be agreed with the </w:t>
      </w:r>
      <w:r w:rsidRPr="006B341D" w:rsidR="005F432E">
        <w:rPr>
          <w:rFonts w:eastAsia="Cambria" w:cs="Arial"/>
          <w:lang w:eastAsia="en-GB"/>
        </w:rPr>
        <w:t>carer</w:t>
      </w:r>
      <w:r w:rsidRPr="006B341D">
        <w:rPr>
          <w:rFonts w:eastAsia="Cambria" w:cs="Arial"/>
          <w:lang w:eastAsia="en-GB"/>
        </w:rPr>
        <w:t xml:space="preserve"> or their advocate and it will involve them and any other relevant people identified in the plan. </w:t>
      </w:r>
    </w:p>
    <w:p w:rsidR="00D73295" w:rsidRPr="00D73295" w:rsidP="00D73295">
      <w:pPr>
        <w:pStyle w:val="ListParagraph"/>
        <w:spacing w:after="0"/>
        <w:ind w:left="360"/>
        <w:rPr>
          <w:rFonts w:eastAsia="Cambria" w:cs="Arial"/>
          <w:lang w:eastAsia="en-GB"/>
        </w:rPr>
      </w:pPr>
    </w:p>
    <w:p w:rsidR="0079668B" w:rsidRPr="006B341D" w:rsidP="006B341D">
      <w:pPr>
        <w:pStyle w:val="ListParagraph"/>
        <w:numPr>
          <w:ilvl w:val="0"/>
          <w:numId w:val="18"/>
        </w:numPr>
        <w:spacing w:after="0"/>
        <w:ind w:left="360"/>
        <w:rPr>
          <w:rFonts w:eastAsia="Cambria" w:cs="Arial"/>
          <w:lang w:eastAsia="en-GB"/>
        </w:rPr>
      </w:pPr>
      <w:r w:rsidRPr="006B341D">
        <w:rPr>
          <w:rFonts w:eastAsia="Cambria" w:cs="Arial"/>
          <w:lang w:eastAsia="en-GB"/>
        </w:rPr>
        <w:t xml:space="preserve">When carrying out reviews we will make the following considerations:- </w:t>
      </w:r>
    </w:p>
    <w:p w:rsidR="0079668B" w:rsidRPr="0079668B" w:rsidP="0079668B">
      <w:pPr>
        <w:spacing w:after="0"/>
        <w:rPr>
          <w:rFonts w:eastAsia="Cambria" w:cs="Arial"/>
          <w:lang w:eastAsia="en-GB"/>
        </w:rPr>
      </w:pPr>
    </w:p>
    <w:p w:rsidR="0079668B" w:rsidRPr="006B341D" w:rsidP="00E9716A">
      <w:pPr>
        <w:pStyle w:val="ListParagraph"/>
        <w:numPr>
          <w:ilvl w:val="1"/>
          <w:numId w:val="19"/>
        </w:numPr>
        <w:spacing w:after="0"/>
        <w:rPr>
          <w:rFonts w:eastAsia="Cambria" w:cs="Arial"/>
          <w:lang w:eastAsia="en-GB"/>
        </w:rPr>
      </w:pPr>
      <w:r w:rsidRPr="006B341D">
        <w:rPr>
          <w:rFonts w:eastAsia="Cambria" w:cs="Arial"/>
          <w:lang w:eastAsia="en-GB"/>
        </w:rPr>
        <w:t xml:space="preserve">Have the </w:t>
      </w:r>
      <w:r w:rsidRPr="006B341D" w:rsidR="005F432E">
        <w:rPr>
          <w:rFonts w:eastAsia="Cambria" w:cs="Arial"/>
          <w:lang w:eastAsia="en-GB"/>
        </w:rPr>
        <w:t>carer</w:t>
      </w:r>
      <w:r w:rsidRPr="006B341D">
        <w:rPr>
          <w:rFonts w:eastAsia="Cambria" w:cs="Arial"/>
          <w:lang w:eastAsia="en-GB"/>
        </w:rPr>
        <w:t xml:space="preserve">’s circumstances and/or care and support or support needs changed? </w:t>
      </w:r>
    </w:p>
    <w:p w:rsidR="0079668B" w:rsidRPr="0079668B" w:rsidP="00E9716A">
      <w:pPr>
        <w:spacing w:after="0"/>
        <w:rPr>
          <w:rFonts w:eastAsia="Cambria" w:cs="Arial"/>
          <w:lang w:eastAsia="en-GB"/>
        </w:rPr>
      </w:pPr>
    </w:p>
    <w:p w:rsidR="0079668B" w:rsidRPr="006B341D" w:rsidP="00E9716A">
      <w:pPr>
        <w:pStyle w:val="ListParagraph"/>
        <w:numPr>
          <w:ilvl w:val="1"/>
          <w:numId w:val="19"/>
        </w:numPr>
        <w:spacing w:after="0"/>
        <w:rPr>
          <w:rFonts w:eastAsia="Cambria" w:cs="Arial"/>
          <w:lang w:eastAsia="en-GB"/>
        </w:rPr>
      </w:pPr>
      <w:r w:rsidRPr="006B341D">
        <w:rPr>
          <w:rFonts w:eastAsia="Cambria" w:cs="Arial"/>
          <w:lang w:eastAsia="en-GB"/>
        </w:rPr>
        <w:t xml:space="preserve">What is working in the plan, what is not working, and what might need to change? </w:t>
      </w:r>
    </w:p>
    <w:p w:rsidR="0079668B" w:rsidRPr="0079668B" w:rsidP="00E9716A">
      <w:pPr>
        <w:spacing w:after="0"/>
        <w:rPr>
          <w:rFonts w:eastAsia="Cambria" w:cs="Arial"/>
          <w:lang w:eastAsia="en-GB"/>
        </w:rPr>
      </w:pPr>
    </w:p>
    <w:p w:rsidR="0079668B" w:rsidRPr="006B341D" w:rsidP="00E9716A">
      <w:pPr>
        <w:pStyle w:val="ListParagraph"/>
        <w:numPr>
          <w:ilvl w:val="1"/>
          <w:numId w:val="19"/>
        </w:numPr>
        <w:spacing w:after="0"/>
        <w:rPr>
          <w:rFonts w:eastAsia="Cambria" w:cs="Arial"/>
          <w:lang w:eastAsia="en-GB"/>
        </w:rPr>
      </w:pPr>
      <w:r w:rsidRPr="006B341D">
        <w:rPr>
          <w:rFonts w:eastAsia="Cambria" w:cs="Arial"/>
          <w:lang w:eastAsia="en-GB"/>
        </w:rPr>
        <w:t xml:space="preserve">Have the outcomes identified in the plan been achieved or not? </w:t>
      </w:r>
    </w:p>
    <w:p w:rsidR="0079668B" w:rsidRPr="0079668B" w:rsidP="00E9716A">
      <w:pPr>
        <w:spacing w:after="0"/>
        <w:rPr>
          <w:rFonts w:eastAsia="Cambria" w:cs="Arial"/>
          <w:lang w:eastAsia="en-GB"/>
        </w:rPr>
      </w:pPr>
    </w:p>
    <w:p w:rsidR="0079668B" w:rsidRPr="006B341D" w:rsidP="00E9716A">
      <w:pPr>
        <w:pStyle w:val="ListParagraph"/>
        <w:numPr>
          <w:ilvl w:val="1"/>
          <w:numId w:val="19"/>
        </w:numPr>
        <w:spacing w:after="0"/>
        <w:rPr>
          <w:rFonts w:eastAsia="Cambria" w:cs="Arial"/>
          <w:lang w:eastAsia="en-GB"/>
        </w:rPr>
      </w:pPr>
      <w:r w:rsidRPr="006B341D">
        <w:rPr>
          <w:rFonts w:eastAsia="Cambria" w:cs="Arial"/>
          <w:lang w:eastAsia="en-GB"/>
        </w:rPr>
        <w:t xml:space="preserve">Does the </w:t>
      </w:r>
      <w:r w:rsidRPr="006B341D" w:rsidR="005F432E">
        <w:rPr>
          <w:rFonts w:eastAsia="Cambria" w:cs="Arial"/>
          <w:lang w:eastAsia="en-GB"/>
        </w:rPr>
        <w:t>carer</w:t>
      </w:r>
      <w:r w:rsidRPr="006B341D">
        <w:rPr>
          <w:rFonts w:eastAsia="Cambria" w:cs="Arial"/>
          <w:lang w:eastAsia="en-GB"/>
        </w:rPr>
        <w:t xml:space="preserve"> have new outcomes they want to meet? </w:t>
      </w:r>
    </w:p>
    <w:p w:rsidR="0079668B" w:rsidRPr="0079668B" w:rsidP="00E9716A">
      <w:pPr>
        <w:spacing w:after="0"/>
        <w:rPr>
          <w:rFonts w:eastAsia="Cambria" w:cs="Arial"/>
          <w:lang w:eastAsia="en-GB"/>
        </w:rPr>
      </w:pPr>
    </w:p>
    <w:p w:rsidR="0079668B" w:rsidRPr="006B341D" w:rsidP="00E9716A">
      <w:pPr>
        <w:pStyle w:val="ListParagraph"/>
        <w:numPr>
          <w:ilvl w:val="1"/>
          <w:numId w:val="19"/>
        </w:numPr>
        <w:spacing w:after="0"/>
        <w:rPr>
          <w:rFonts w:eastAsia="Cambria" w:cs="Arial"/>
          <w:lang w:eastAsia="en-GB"/>
        </w:rPr>
      </w:pPr>
      <w:r w:rsidRPr="006B341D">
        <w:rPr>
          <w:rFonts w:eastAsia="Cambria" w:cs="Arial"/>
          <w:lang w:eastAsia="en-GB"/>
        </w:rPr>
        <w:t xml:space="preserve">Could improvements be made to achieve better outcomes? </w:t>
      </w:r>
    </w:p>
    <w:p w:rsidR="0079668B" w:rsidRPr="0079668B" w:rsidP="006B341D">
      <w:pPr>
        <w:spacing w:after="0"/>
        <w:rPr>
          <w:rFonts w:eastAsia="Cambria" w:cs="Arial"/>
          <w:lang w:eastAsia="en-GB"/>
        </w:rPr>
      </w:pPr>
    </w:p>
    <w:p w:rsidR="0079668B" w:rsidRPr="006B341D" w:rsidP="006B341D">
      <w:pPr>
        <w:pStyle w:val="ListParagraph"/>
        <w:numPr>
          <w:ilvl w:val="1"/>
          <w:numId w:val="19"/>
        </w:numPr>
        <w:spacing w:after="0"/>
        <w:rPr>
          <w:rFonts w:eastAsia="Cambria" w:cs="Arial"/>
          <w:lang w:eastAsia="en-GB"/>
        </w:rPr>
      </w:pPr>
      <w:r w:rsidRPr="006B341D">
        <w:rPr>
          <w:rFonts w:eastAsia="Cambria" w:cs="Arial"/>
          <w:lang w:eastAsia="en-GB"/>
        </w:rPr>
        <w:t xml:space="preserve">Is the </w:t>
      </w:r>
      <w:r w:rsidRPr="006B341D" w:rsidR="005F432E">
        <w:rPr>
          <w:rFonts w:eastAsia="Cambria" w:cs="Arial"/>
          <w:lang w:eastAsia="en-GB"/>
        </w:rPr>
        <w:t>carer</w:t>
      </w:r>
      <w:r w:rsidRPr="006B341D">
        <w:rPr>
          <w:rFonts w:eastAsia="Cambria" w:cs="Arial"/>
          <w:lang w:eastAsia="en-GB"/>
        </w:rPr>
        <w:t xml:space="preserve">’s personal budget enabling them to meet their needs and the outcomes identified in their plan? </w:t>
      </w:r>
    </w:p>
    <w:p w:rsidR="0079668B" w:rsidRPr="0079668B" w:rsidP="006B341D">
      <w:pPr>
        <w:spacing w:after="0"/>
        <w:rPr>
          <w:rFonts w:eastAsia="Cambria" w:cs="Arial"/>
          <w:lang w:eastAsia="en-GB"/>
        </w:rPr>
      </w:pPr>
    </w:p>
    <w:p w:rsidR="0079668B" w:rsidRPr="006B341D" w:rsidP="006B341D">
      <w:pPr>
        <w:pStyle w:val="ListParagraph"/>
        <w:numPr>
          <w:ilvl w:val="1"/>
          <w:numId w:val="19"/>
        </w:numPr>
        <w:spacing w:after="0"/>
        <w:rPr>
          <w:rFonts w:eastAsia="Cambria" w:cs="Arial"/>
          <w:lang w:eastAsia="en-GB"/>
        </w:rPr>
      </w:pPr>
      <w:r w:rsidRPr="006B341D">
        <w:rPr>
          <w:rFonts w:eastAsia="Cambria" w:cs="Arial"/>
          <w:lang w:eastAsia="en-GB"/>
        </w:rPr>
        <w:t xml:space="preserve">Is the current method of managing it still the best one for what they want to achieve? </w:t>
      </w:r>
    </w:p>
    <w:p w:rsidR="0079668B" w:rsidRPr="0079668B" w:rsidP="006B341D">
      <w:pPr>
        <w:spacing w:after="0"/>
        <w:rPr>
          <w:rFonts w:eastAsia="Cambria" w:cs="Arial"/>
          <w:lang w:eastAsia="en-GB"/>
        </w:rPr>
      </w:pPr>
    </w:p>
    <w:p w:rsidR="0079668B" w:rsidRPr="006B341D" w:rsidP="006B341D">
      <w:pPr>
        <w:pStyle w:val="ListParagraph"/>
        <w:numPr>
          <w:ilvl w:val="1"/>
          <w:numId w:val="19"/>
        </w:numPr>
        <w:spacing w:after="0"/>
        <w:rPr>
          <w:rFonts w:eastAsia="Cambria" w:cs="Arial"/>
          <w:lang w:eastAsia="en-GB"/>
        </w:rPr>
      </w:pPr>
      <w:r w:rsidRPr="006B341D">
        <w:rPr>
          <w:rFonts w:eastAsia="Cambria" w:cs="Arial"/>
          <w:lang w:eastAsia="en-GB"/>
        </w:rPr>
        <w:t xml:space="preserve">Are there any changes in the </w:t>
      </w:r>
      <w:r w:rsidRPr="006B341D" w:rsidR="005F432E">
        <w:rPr>
          <w:rFonts w:eastAsia="Cambria" w:cs="Arial"/>
          <w:lang w:eastAsia="en-GB"/>
        </w:rPr>
        <w:t>carer</w:t>
      </w:r>
      <w:r w:rsidRPr="006B341D">
        <w:rPr>
          <w:rFonts w:eastAsia="Cambria" w:cs="Arial"/>
          <w:lang w:eastAsia="en-GB"/>
        </w:rPr>
        <w:t xml:space="preserve">’s informal and community support networks which might impact negatively or positively on the plan? </w:t>
      </w:r>
    </w:p>
    <w:p w:rsidR="0079668B" w:rsidRPr="0079668B" w:rsidP="006B341D">
      <w:pPr>
        <w:spacing w:after="0"/>
        <w:rPr>
          <w:rFonts w:eastAsia="Cambria" w:cs="Arial"/>
          <w:lang w:eastAsia="en-GB"/>
        </w:rPr>
      </w:pPr>
    </w:p>
    <w:p w:rsidR="0079668B" w:rsidRPr="006B341D" w:rsidP="006B341D">
      <w:pPr>
        <w:pStyle w:val="ListParagraph"/>
        <w:numPr>
          <w:ilvl w:val="1"/>
          <w:numId w:val="19"/>
        </w:numPr>
        <w:spacing w:after="0"/>
        <w:rPr>
          <w:rFonts w:eastAsia="Cambria" w:cs="Arial"/>
          <w:lang w:eastAsia="en-GB"/>
        </w:rPr>
      </w:pPr>
      <w:r w:rsidRPr="006B341D">
        <w:rPr>
          <w:rFonts w:eastAsia="Cambria" w:cs="Arial"/>
          <w:lang w:eastAsia="en-GB"/>
        </w:rPr>
        <w:t xml:space="preserve">Has there been any changes to the </w:t>
      </w:r>
      <w:r w:rsidRPr="006B341D" w:rsidR="005F432E">
        <w:rPr>
          <w:rFonts w:eastAsia="Cambria" w:cs="Arial"/>
          <w:lang w:eastAsia="en-GB"/>
        </w:rPr>
        <w:t>carer</w:t>
      </w:r>
      <w:r w:rsidRPr="006B341D">
        <w:rPr>
          <w:rFonts w:eastAsia="Cambria" w:cs="Arial"/>
          <w:lang w:eastAsia="en-GB"/>
        </w:rPr>
        <w:t xml:space="preserve">’s needs or circumstances which might mean they are at risk of abuse or neglect? </w:t>
      </w:r>
    </w:p>
    <w:p w:rsidR="0079668B" w:rsidRPr="0079668B" w:rsidP="006B341D">
      <w:pPr>
        <w:spacing w:after="0"/>
        <w:rPr>
          <w:rFonts w:eastAsia="Cambria" w:cs="Arial"/>
          <w:lang w:eastAsia="en-GB"/>
        </w:rPr>
      </w:pPr>
    </w:p>
    <w:p w:rsidR="006C5389" w:rsidRPr="00E9716A" w:rsidP="0079668B">
      <w:pPr>
        <w:pStyle w:val="ListParagraph"/>
        <w:numPr>
          <w:ilvl w:val="1"/>
          <w:numId w:val="19"/>
        </w:numPr>
        <w:spacing w:after="0"/>
        <w:rPr>
          <w:rFonts w:eastAsia="Cambria" w:cs="Arial"/>
          <w:lang w:eastAsia="en-GB"/>
        </w:rPr>
      </w:pPr>
      <w:r w:rsidRPr="006B341D">
        <w:rPr>
          <w:rFonts w:eastAsia="Cambria" w:cs="Arial"/>
          <w:lang w:eastAsia="en-GB"/>
        </w:rPr>
        <w:t xml:space="preserve">Is the </w:t>
      </w:r>
      <w:r w:rsidRPr="006B341D" w:rsidR="005F432E">
        <w:rPr>
          <w:rFonts w:eastAsia="Cambria" w:cs="Arial"/>
          <w:lang w:eastAsia="en-GB"/>
        </w:rPr>
        <w:t>carer or</w:t>
      </w:r>
      <w:r w:rsidRPr="006B341D">
        <w:rPr>
          <w:rFonts w:eastAsia="Cambria" w:cs="Arial"/>
          <w:lang w:eastAsia="en-GB"/>
        </w:rPr>
        <w:t xml:space="preserve"> independent advocate satisfied with the plan? </w:t>
      </w:r>
    </w:p>
    <w:p w:rsidR="009B250B" w:rsidP="0079668B">
      <w:pPr>
        <w:spacing w:after="0"/>
        <w:rPr>
          <w:rFonts w:eastAsia="Cambria" w:cs="Arial"/>
          <w:b/>
          <w:bCs/>
          <w:lang w:eastAsia="en-GB"/>
        </w:rPr>
      </w:pPr>
    </w:p>
    <w:p w:rsidR="0079668B" w:rsidP="0079668B">
      <w:pPr>
        <w:spacing w:after="0"/>
        <w:rPr>
          <w:rFonts w:eastAsia="Cambria" w:cs="Arial"/>
          <w:b/>
          <w:bCs/>
          <w:lang w:eastAsia="en-GB"/>
        </w:rPr>
      </w:pPr>
      <w:r>
        <w:rPr>
          <w:rFonts w:eastAsia="Cambria" w:cs="Arial"/>
          <w:b/>
          <w:bCs/>
          <w:lang w:eastAsia="en-GB"/>
        </w:rPr>
        <w:t>3.</w:t>
      </w:r>
      <w:r w:rsidR="008C5BCC">
        <w:rPr>
          <w:rFonts w:eastAsia="Cambria" w:cs="Arial"/>
          <w:b/>
          <w:bCs/>
          <w:lang w:eastAsia="en-GB"/>
        </w:rPr>
        <w:t>7</w:t>
      </w:r>
      <w:r w:rsidRPr="0079668B">
        <w:rPr>
          <w:rFonts w:eastAsia="Cambria" w:cs="Arial"/>
          <w:b/>
          <w:bCs/>
          <w:lang w:eastAsia="en-GB"/>
        </w:rPr>
        <w:t xml:space="preserve"> Considering a Request for a Review of a </w:t>
      </w:r>
      <w:r w:rsidR="009B250B">
        <w:rPr>
          <w:rFonts w:eastAsia="Cambria" w:cs="Arial"/>
          <w:b/>
          <w:bCs/>
          <w:lang w:eastAsia="en-GB"/>
        </w:rPr>
        <w:t xml:space="preserve">Support </w:t>
      </w:r>
      <w:r w:rsidRPr="0079668B">
        <w:rPr>
          <w:rFonts w:eastAsia="Cambria" w:cs="Arial"/>
          <w:b/>
          <w:bCs/>
          <w:lang w:eastAsia="en-GB"/>
        </w:rPr>
        <w:t xml:space="preserve">Plan </w:t>
      </w:r>
    </w:p>
    <w:p w:rsidR="0079668B" w:rsidRPr="0079668B" w:rsidP="0079668B">
      <w:pPr>
        <w:spacing w:after="0"/>
        <w:rPr>
          <w:rFonts w:eastAsia="Cambria" w:cs="Arial"/>
          <w:lang w:eastAsia="en-GB"/>
        </w:rPr>
      </w:pPr>
    </w:p>
    <w:p w:rsidR="0079668B" w:rsidRPr="006B341D" w:rsidP="006B341D">
      <w:pPr>
        <w:pStyle w:val="ListParagraph"/>
        <w:numPr>
          <w:ilvl w:val="0"/>
          <w:numId w:val="20"/>
        </w:numPr>
        <w:spacing w:after="0"/>
        <w:ind w:left="360"/>
        <w:rPr>
          <w:rFonts w:eastAsia="Cambria" w:cs="Arial"/>
          <w:lang w:eastAsia="en-GB"/>
        </w:rPr>
      </w:pPr>
      <w:r w:rsidRPr="006B341D">
        <w:rPr>
          <w:rFonts w:eastAsia="Cambria" w:cs="Arial"/>
          <w:lang w:eastAsia="en-GB"/>
        </w:rPr>
        <w:t xml:space="preserve">The Care Act places a duty on the </w:t>
      </w:r>
      <w:r w:rsidR="00EA3F07">
        <w:rPr>
          <w:rFonts w:eastAsia="Cambria" w:cs="Arial"/>
          <w:lang w:eastAsia="en-GB"/>
        </w:rPr>
        <w:t>county council</w:t>
      </w:r>
      <w:r w:rsidRPr="006B341D">
        <w:rPr>
          <w:rFonts w:eastAsia="Cambria" w:cs="Arial"/>
          <w:lang w:eastAsia="en-GB"/>
        </w:rPr>
        <w:t xml:space="preserve"> to conduct a review if a request for one is made by the</w:t>
      </w:r>
      <w:r w:rsidRPr="006B341D" w:rsidR="006E4944">
        <w:rPr>
          <w:rFonts w:eastAsia="Cambria" w:cs="Arial"/>
          <w:lang w:eastAsia="en-GB"/>
        </w:rPr>
        <w:t xml:space="preserve"> carer</w:t>
      </w:r>
      <w:r w:rsidRPr="006B341D">
        <w:rPr>
          <w:rFonts w:eastAsia="Cambria" w:cs="Arial"/>
          <w:lang w:eastAsia="en-GB"/>
        </w:rPr>
        <w:t xml:space="preserve">, or a person acting on </w:t>
      </w:r>
      <w:r w:rsidRPr="006B341D" w:rsidR="006E4944">
        <w:rPr>
          <w:rFonts w:eastAsia="Cambria" w:cs="Arial"/>
          <w:lang w:eastAsia="en-GB"/>
        </w:rPr>
        <w:t>the carers'</w:t>
      </w:r>
      <w:r w:rsidRPr="006B341D">
        <w:rPr>
          <w:rFonts w:eastAsia="Cambria" w:cs="Arial"/>
          <w:lang w:eastAsia="en-GB"/>
        </w:rPr>
        <w:t xml:space="preserve"> behalf. We will provide information and advice in an accessible format to</w:t>
      </w:r>
      <w:r w:rsidRPr="006B341D" w:rsidR="006E4944">
        <w:rPr>
          <w:rFonts w:eastAsia="Cambria" w:cs="Arial"/>
          <w:lang w:eastAsia="en-GB"/>
        </w:rPr>
        <w:t xml:space="preserve"> carers</w:t>
      </w:r>
      <w:r w:rsidRPr="006B341D">
        <w:rPr>
          <w:rFonts w:eastAsia="Cambria" w:cs="Arial"/>
          <w:lang w:eastAsia="en-GB"/>
        </w:rPr>
        <w:t xml:space="preserve"> at the planning stage, about how to make a request for a review and the timescales involved. Upon receipt of a request we will consider it. </w:t>
      </w:r>
    </w:p>
    <w:p w:rsidR="0079668B" w:rsidRPr="0079668B" w:rsidP="006B341D">
      <w:pPr>
        <w:spacing w:after="0"/>
        <w:rPr>
          <w:rFonts w:eastAsia="Cambria" w:cs="Arial"/>
          <w:lang w:eastAsia="en-GB"/>
        </w:rPr>
      </w:pPr>
    </w:p>
    <w:p w:rsidR="0079668B" w:rsidRPr="006B341D" w:rsidP="006B341D">
      <w:pPr>
        <w:pStyle w:val="ListParagraph"/>
        <w:numPr>
          <w:ilvl w:val="0"/>
          <w:numId w:val="20"/>
        </w:numPr>
        <w:spacing w:after="0"/>
        <w:ind w:left="360"/>
        <w:rPr>
          <w:rFonts w:eastAsia="Cambria" w:cs="Arial"/>
          <w:lang w:eastAsia="en-GB"/>
        </w:rPr>
      </w:pPr>
      <w:r w:rsidRPr="006B341D">
        <w:rPr>
          <w:rFonts w:eastAsia="Cambria" w:cs="Arial"/>
          <w:lang w:eastAsia="en-GB"/>
        </w:rPr>
        <w:t xml:space="preserve">The right to request a review applies not just to the </w:t>
      </w:r>
      <w:r w:rsidRPr="006B341D" w:rsidR="006E4944">
        <w:rPr>
          <w:rFonts w:eastAsia="Cambria" w:cs="Arial"/>
          <w:lang w:eastAsia="en-GB"/>
        </w:rPr>
        <w:t>carer</w:t>
      </w:r>
      <w:r w:rsidRPr="006B341D">
        <w:rPr>
          <w:rFonts w:eastAsia="Cambria" w:cs="Arial"/>
          <w:lang w:eastAsia="en-GB"/>
        </w:rPr>
        <w:t xml:space="preserve">, but to others supporting them or interested in their wellbeing. </w:t>
      </w:r>
      <w:r w:rsidR="00E9716A">
        <w:rPr>
          <w:rFonts w:eastAsia="Cambria" w:cs="Arial"/>
          <w:lang w:eastAsia="en-GB"/>
        </w:rPr>
        <w:t>The county council</w:t>
      </w:r>
      <w:r w:rsidRPr="006B341D">
        <w:rPr>
          <w:rFonts w:eastAsia="Cambria" w:cs="Arial"/>
          <w:lang w:eastAsia="en-GB"/>
        </w:rPr>
        <w:t xml:space="preserve"> will consider the</w:t>
      </w:r>
      <w:r w:rsidR="00CA47A9">
        <w:rPr>
          <w:rFonts w:eastAsia="Cambria" w:cs="Arial"/>
          <w:lang w:eastAsia="en-GB"/>
        </w:rPr>
        <w:t>se</w:t>
      </w:r>
      <w:r w:rsidRPr="006B341D">
        <w:rPr>
          <w:rFonts w:eastAsia="Cambria" w:cs="Arial"/>
          <w:lang w:eastAsia="en-GB"/>
        </w:rPr>
        <w:t xml:space="preserve"> requests even if </w:t>
      </w:r>
      <w:bookmarkStart w:id="58" w:name="_GoBack"/>
      <w:bookmarkEnd w:id="58"/>
      <w:r w:rsidRPr="006B341D">
        <w:rPr>
          <w:rFonts w:eastAsia="Cambria" w:cs="Arial"/>
          <w:lang w:eastAsia="en-GB"/>
        </w:rPr>
        <w:t xml:space="preserve">they are not made by the carer. </w:t>
      </w:r>
    </w:p>
    <w:p w:rsidR="0079668B" w:rsidRPr="0079668B" w:rsidP="006B341D">
      <w:pPr>
        <w:spacing w:after="0"/>
        <w:rPr>
          <w:rFonts w:eastAsia="Cambria" w:cs="Arial"/>
          <w:lang w:eastAsia="en-GB"/>
        </w:rPr>
      </w:pPr>
    </w:p>
    <w:p w:rsidR="0079668B" w:rsidP="006B341D">
      <w:pPr>
        <w:pStyle w:val="ListParagraph"/>
        <w:numPr>
          <w:ilvl w:val="0"/>
          <w:numId w:val="20"/>
        </w:numPr>
        <w:spacing w:after="0"/>
        <w:ind w:left="360"/>
        <w:rPr>
          <w:rFonts w:eastAsia="Cambria" w:cs="Arial"/>
          <w:lang w:eastAsia="en-GB"/>
        </w:rPr>
      </w:pPr>
      <w:r w:rsidRPr="006B341D">
        <w:rPr>
          <w:rFonts w:eastAsia="Cambria" w:cs="Arial"/>
          <w:lang w:eastAsia="en-GB"/>
        </w:rPr>
        <w:t xml:space="preserve">In considering whether to undertake a review, the </w:t>
      </w:r>
      <w:r w:rsidR="00EA3F07">
        <w:rPr>
          <w:rFonts w:eastAsia="Cambria" w:cs="Arial"/>
          <w:lang w:eastAsia="en-GB"/>
        </w:rPr>
        <w:t>county council</w:t>
      </w:r>
      <w:r w:rsidRPr="006B341D">
        <w:rPr>
          <w:rFonts w:eastAsia="Cambria" w:cs="Arial"/>
          <w:lang w:eastAsia="en-GB"/>
        </w:rPr>
        <w:t xml:space="preserve"> will involve the carer and anyone else the </w:t>
      </w:r>
      <w:r w:rsidRPr="006B341D" w:rsidR="006E4944">
        <w:rPr>
          <w:rFonts w:eastAsia="Cambria" w:cs="Arial"/>
          <w:lang w:eastAsia="en-GB"/>
        </w:rPr>
        <w:t>carer</w:t>
      </w:r>
      <w:r w:rsidRPr="006B341D">
        <w:rPr>
          <w:rFonts w:eastAsia="Cambria" w:cs="Arial"/>
          <w:lang w:eastAsia="en-GB"/>
        </w:rPr>
        <w:t xml:space="preserve"> requests to be involved where feasible. When there is no appropriate person who can represent or support a </w:t>
      </w:r>
      <w:r w:rsidRPr="006B341D" w:rsidR="006E4944">
        <w:rPr>
          <w:rFonts w:eastAsia="Cambria" w:cs="Arial"/>
          <w:lang w:eastAsia="en-GB"/>
        </w:rPr>
        <w:t>carer</w:t>
      </w:r>
      <w:r w:rsidRPr="006B341D">
        <w:rPr>
          <w:rFonts w:eastAsia="Cambria" w:cs="Arial"/>
          <w:lang w:eastAsia="en-GB"/>
        </w:rPr>
        <w:t xml:space="preserve"> who has significant difficulty in being fully involved, </w:t>
      </w:r>
      <w:r w:rsidR="00E9716A">
        <w:rPr>
          <w:rFonts w:eastAsia="Cambria" w:cs="Arial"/>
          <w:lang w:eastAsia="en-GB"/>
        </w:rPr>
        <w:t>the county council</w:t>
      </w:r>
      <w:r w:rsidRPr="006B341D">
        <w:rPr>
          <w:rFonts w:eastAsia="Cambria" w:cs="Arial"/>
          <w:lang w:eastAsia="en-GB"/>
        </w:rPr>
        <w:t xml:space="preserve"> will consider the duty to provide an independent advocate to support them</w:t>
      </w:r>
      <w:r w:rsidR="00E9716A">
        <w:rPr>
          <w:rFonts w:eastAsia="Cambria" w:cs="Arial"/>
          <w:lang w:eastAsia="en-GB"/>
        </w:rPr>
        <w:t xml:space="preserve"> [LINK]</w:t>
      </w:r>
      <w:r w:rsidRPr="006B341D">
        <w:rPr>
          <w:rFonts w:eastAsia="Cambria" w:cs="Arial"/>
          <w:lang w:eastAsia="en-GB"/>
        </w:rPr>
        <w:t xml:space="preserve">. </w:t>
      </w:r>
    </w:p>
    <w:p w:rsidR="006B341D" w:rsidRPr="006B341D" w:rsidP="006B341D">
      <w:pPr>
        <w:pStyle w:val="ListParagraph"/>
        <w:spacing w:after="0"/>
        <w:ind w:left="360"/>
        <w:rPr>
          <w:rFonts w:eastAsia="Cambria" w:cs="Arial"/>
          <w:lang w:eastAsia="en-GB"/>
        </w:rPr>
      </w:pPr>
    </w:p>
    <w:p w:rsidR="006C5389" w:rsidRPr="0058532D" w:rsidP="0079668B">
      <w:pPr>
        <w:pStyle w:val="ListParagraph"/>
        <w:numPr>
          <w:ilvl w:val="0"/>
          <w:numId w:val="20"/>
        </w:numPr>
        <w:spacing w:before="100" w:beforeAutospacing="1" w:after="100" w:afterAutospacing="1"/>
        <w:ind w:left="360"/>
        <w:rPr>
          <w:rFonts w:eastAsia="Cambria" w:cs="Arial"/>
          <w:lang w:eastAsia="en-GB"/>
        </w:rPr>
      </w:pPr>
      <w:r w:rsidRPr="006B341D">
        <w:rPr>
          <w:rFonts w:eastAsia="Cambria" w:cs="Arial"/>
          <w:lang w:eastAsia="en-GB"/>
        </w:rPr>
        <w:t xml:space="preserve">If the </w:t>
      </w:r>
      <w:r w:rsidR="00EA3F07">
        <w:rPr>
          <w:rFonts w:eastAsia="Cambria" w:cs="Arial"/>
          <w:lang w:eastAsia="en-GB"/>
        </w:rPr>
        <w:t>county council</w:t>
      </w:r>
      <w:r w:rsidRPr="006B341D">
        <w:rPr>
          <w:rFonts w:eastAsia="Cambria" w:cs="Arial"/>
          <w:lang w:eastAsia="en-GB"/>
        </w:rPr>
        <w:t xml:space="preserve"> makes a decision not to conduct a review following a request we will set out the reasons for not accepting the request in a format that is accessible to the </w:t>
      </w:r>
      <w:r w:rsidRPr="006B341D" w:rsidR="005F432E">
        <w:rPr>
          <w:rFonts w:eastAsia="Cambria" w:cs="Arial"/>
          <w:lang w:eastAsia="en-GB"/>
        </w:rPr>
        <w:t>carer</w:t>
      </w:r>
      <w:r w:rsidRPr="006B341D">
        <w:rPr>
          <w:rFonts w:eastAsia="Cambria" w:cs="Arial"/>
          <w:lang w:eastAsia="en-GB"/>
        </w:rPr>
        <w:t xml:space="preserve">. We will also advise the </w:t>
      </w:r>
      <w:r w:rsidRPr="006B341D" w:rsidR="006E4944">
        <w:rPr>
          <w:rFonts w:eastAsia="Cambria" w:cs="Arial"/>
          <w:lang w:eastAsia="en-GB"/>
        </w:rPr>
        <w:t>carer</w:t>
      </w:r>
      <w:r w:rsidRPr="006B341D">
        <w:rPr>
          <w:rFonts w:eastAsia="Cambria" w:cs="Arial"/>
          <w:lang w:eastAsia="en-GB"/>
        </w:rPr>
        <w:t xml:space="preserve"> of when they can expect to have their next planned review.</w:t>
      </w:r>
    </w:p>
    <w:p w:rsidR="006C5389" w:rsidP="006C5389">
      <w:pPr>
        <w:spacing w:after="0"/>
        <w:rPr>
          <w:rFonts w:eastAsia="Cambria" w:cs="Arial"/>
          <w:b/>
          <w:bCs/>
          <w:lang w:eastAsia="en-GB"/>
        </w:rPr>
      </w:pPr>
      <w:r>
        <w:rPr>
          <w:rFonts w:eastAsia="Cambria" w:cs="Arial"/>
          <w:b/>
          <w:bCs/>
          <w:lang w:eastAsia="en-GB"/>
        </w:rPr>
        <w:t>3.</w:t>
      </w:r>
      <w:r w:rsidR="008C5BCC">
        <w:rPr>
          <w:rFonts w:eastAsia="Cambria" w:cs="Arial"/>
          <w:b/>
          <w:bCs/>
          <w:lang w:eastAsia="en-GB"/>
        </w:rPr>
        <w:t>8</w:t>
      </w:r>
      <w:r w:rsidRPr="006C5389">
        <w:rPr>
          <w:rFonts w:eastAsia="Cambria" w:cs="Arial"/>
          <w:b/>
          <w:bCs/>
          <w:lang w:eastAsia="en-GB"/>
        </w:rPr>
        <w:t xml:space="preserve"> Unplanned Reviews </w:t>
      </w:r>
    </w:p>
    <w:p w:rsidR="006C5389" w:rsidRPr="006C5389" w:rsidP="006C5389">
      <w:pPr>
        <w:spacing w:after="0"/>
        <w:rPr>
          <w:rFonts w:eastAsia="Cambria" w:cs="Arial"/>
          <w:lang w:eastAsia="en-GB"/>
        </w:rPr>
      </w:pPr>
    </w:p>
    <w:p w:rsidR="006C5389" w:rsidP="006B341D">
      <w:pPr>
        <w:pStyle w:val="ListParagraph"/>
        <w:numPr>
          <w:ilvl w:val="0"/>
          <w:numId w:val="21"/>
        </w:numPr>
        <w:spacing w:after="0"/>
        <w:rPr>
          <w:rFonts w:eastAsia="Cambria" w:cs="Arial"/>
          <w:lang w:eastAsia="en-GB"/>
        </w:rPr>
      </w:pPr>
      <w:r w:rsidRPr="006B341D">
        <w:rPr>
          <w:rFonts w:eastAsia="Cambria" w:cs="Arial"/>
          <w:lang w:eastAsia="en-GB"/>
        </w:rPr>
        <w:t xml:space="preserve">If there is any information or evidence that suggests that circumstances have changed in a way that may affect the efficacy, appropriateness or content of the plan, </w:t>
      </w:r>
      <w:r w:rsidR="00E9716A">
        <w:rPr>
          <w:rFonts w:eastAsia="Cambria" w:cs="Arial"/>
          <w:lang w:eastAsia="en-GB"/>
        </w:rPr>
        <w:t>the county council</w:t>
      </w:r>
      <w:r w:rsidRPr="006B341D">
        <w:rPr>
          <w:rFonts w:eastAsia="Cambria" w:cs="Arial"/>
          <w:lang w:eastAsia="en-GB"/>
        </w:rPr>
        <w:t xml:space="preserve"> will conduct a review promptly to ascertain whether the plan requires revision. </w:t>
      </w:r>
    </w:p>
    <w:p w:rsidR="00E9716A" w:rsidRPr="006B341D" w:rsidP="00E9716A">
      <w:pPr>
        <w:pStyle w:val="ListParagraph"/>
        <w:spacing w:after="0"/>
        <w:ind w:left="360"/>
        <w:rPr>
          <w:rFonts w:eastAsia="Cambria" w:cs="Arial"/>
          <w:lang w:eastAsia="en-GB"/>
        </w:rPr>
      </w:pPr>
    </w:p>
    <w:p w:rsidR="006C5389" w:rsidRPr="00D73295" w:rsidP="006B341D">
      <w:pPr>
        <w:pStyle w:val="ListParagraph"/>
        <w:numPr>
          <w:ilvl w:val="0"/>
          <w:numId w:val="21"/>
        </w:numPr>
        <w:spacing w:before="100" w:beforeAutospacing="1" w:after="100" w:afterAutospacing="1"/>
        <w:rPr>
          <w:rFonts w:eastAsia="Cambria" w:cs="Arial"/>
          <w:lang w:eastAsia="en-GB"/>
        </w:rPr>
      </w:pPr>
      <w:r w:rsidRPr="006B341D">
        <w:rPr>
          <w:rFonts w:eastAsia="Cambria" w:cs="Arial"/>
          <w:lang w:eastAsia="en-GB"/>
        </w:rPr>
        <w:t xml:space="preserve">During the review process, the </w:t>
      </w:r>
      <w:r w:rsidRPr="006B341D" w:rsidR="006E4944">
        <w:rPr>
          <w:rFonts w:eastAsia="Cambria" w:cs="Arial"/>
          <w:lang w:eastAsia="en-GB"/>
        </w:rPr>
        <w:t>carer</w:t>
      </w:r>
      <w:r w:rsidRPr="006B341D">
        <w:rPr>
          <w:rFonts w:eastAsia="Cambria" w:cs="Arial"/>
          <w:lang w:eastAsia="en-GB"/>
        </w:rPr>
        <w:t>, or the person acting on their behalf, will be kept fully involved and i</w:t>
      </w:r>
      <w:r w:rsidRPr="006C5389">
        <w:t>nformed of what is occurring, the timescales involved and any likely consequences.</w:t>
      </w:r>
    </w:p>
    <w:p w:rsidR="00D73295" w:rsidP="00D73295">
      <w:pPr>
        <w:pStyle w:val="ListParagraph"/>
        <w:spacing w:before="100" w:beforeAutospacing="1" w:after="100" w:afterAutospacing="1"/>
        <w:ind w:left="360"/>
        <w:rPr>
          <w:rFonts w:eastAsia="Cambria" w:cs="Arial"/>
          <w:lang w:eastAsia="en-GB"/>
        </w:rPr>
      </w:pPr>
    </w:p>
    <w:p w:rsidR="00D73295" w:rsidRPr="006B341D" w:rsidP="00D73295">
      <w:pPr>
        <w:pStyle w:val="ListParagraph"/>
        <w:spacing w:before="100" w:beforeAutospacing="1" w:after="100" w:afterAutospacing="1"/>
        <w:ind w:left="360"/>
        <w:rPr>
          <w:rFonts w:eastAsia="Cambria" w:cs="Arial"/>
          <w:lang w:eastAsia="en-GB"/>
        </w:rPr>
      </w:pPr>
    </w:p>
    <w:p w:rsidR="0079668B" w:rsidRPr="0079668B" w:rsidP="0079668B">
      <w:pPr>
        <w:spacing w:after="0"/>
        <w:rPr>
          <w:rFonts w:eastAsia="Cambria" w:cs="Arial"/>
          <w:b/>
          <w:bCs/>
          <w:lang w:eastAsia="en-GB"/>
        </w:rPr>
      </w:pPr>
      <w:r>
        <w:rPr>
          <w:rFonts w:eastAsia="Cambria" w:cs="Arial"/>
          <w:b/>
          <w:bCs/>
          <w:lang w:eastAsia="en-GB"/>
        </w:rPr>
        <w:t>3.</w:t>
      </w:r>
      <w:r w:rsidR="008C5BCC">
        <w:rPr>
          <w:rFonts w:eastAsia="Cambria" w:cs="Arial"/>
          <w:b/>
          <w:bCs/>
          <w:lang w:eastAsia="en-GB"/>
        </w:rPr>
        <w:t>9</w:t>
      </w:r>
      <w:r>
        <w:rPr>
          <w:rFonts w:eastAsia="Cambria" w:cs="Arial"/>
          <w:b/>
          <w:bCs/>
          <w:lang w:eastAsia="en-GB"/>
        </w:rPr>
        <w:t xml:space="preserve"> </w:t>
      </w:r>
      <w:r w:rsidRPr="0079668B">
        <w:rPr>
          <w:rFonts w:eastAsia="Cambria" w:cs="Arial"/>
          <w:b/>
          <w:bCs/>
          <w:lang w:eastAsia="en-GB"/>
        </w:rPr>
        <w:t xml:space="preserve">Revision of the Support Plan </w:t>
      </w:r>
    </w:p>
    <w:p w:rsidR="0079668B" w:rsidRPr="0079668B" w:rsidP="0079668B">
      <w:pPr>
        <w:spacing w:after="0"/>
        <w:rPr>
          <w:rFonts w:eastAsia="Cambria" w:cs="Arial"/>
          <w:lang w:eastAsia="en-GB"/>
        </w:rPr>
      </w:pPr>
    </w:p>
    <w:p w:rsidR="006812CD" w:rsidP="006B341D">
      <w:pPr>
        <w:pStyle w:val="ListParagraph"/>
        <w:numPr>
          <w:ilvl w:val="0"/>
          <w:numId w:val="22"/>
        </w:numPr>
        <w:spacing w:after="0"/>
        <w:ind w:left="360"/>
        <w:rPr>
          <w:rFonts w:eastAsia="Cambria" w:cs="Arial"/>
          <w:lang w:eastAsia="en-GB"/>
        </w:rPr>
      </w:pPr>
      <w:r w:rsidRPr="006B341D">
        <w:rPr>
          <w:rFonts w:eastAsia="Cambria" w:cs="Arial"/>
          <w:lang w:eastAsia="en-GB"/>
        </w:rPr>
        <w:t xml:space="preserve">When revising plans the </w:t>
      </w:r>
      <w:r w:rsidR="00EA3F07">
        <w:rPr>
          <w:rFonts w:eastAsia="Cambria" w:cs="Arial"/>
          <w:lang w:eastAsia="en-GB"/>
        </w:rPr>
        <w:t>county council</w:t>
      </w:r>
      <w:r w:rsidRPr="006B341D">
        <w:rPr>
          <w:rFonts w:eastAsia="Cambria" w:cs="Arial"/>
          <w:lang w:eastAsia="en-GB"/>
        </w:rPr>
        <w:t xml:space="preserve"> will</w:t>
      </w:r>
      <w:r>
        <w:rPr>
          <w:rFonts w:eastAsia="Cambria" w:cs="Arial"/>
          <w:lang w:eastAsia="en-GB"/>
        </w:rPr>
        <w:t>:</w:t>
      </w:r>
    </w:p>
    <w:p w:rsidR="006812CD" w:rsidP="00E9716A">
      <w:pPr>
        <w:pStyle w:val="ListParagraph"/>
        <w:spacing w:after="0"/>
        <w:ind w:left="360"/>
        <w:rPr>
          <w:rFonts w:eastAsia="Cambria" w:cs="Arial"/>
          <w:lang w:eastAsia="en-GB"/>
        </w:rPr>
      </w:pPr>
    </w:p>
    <w:p w:rsidR="006812CD" w:rsidRPr="006812CD" w:rsidP="00E9716A">
      <w:pPr>
        <w:pStyle w:val="ListParagraph"/>
        <w:numPr>
          <w:ilvl w:val="0"/>
          <w:numId w:val="24"/>
        </w:numPr>
        <w:spacing w:after="0"/>
        <w:rPr>
          <w:rFonts w:eastAsia="Cambria" w:cs="Arial"/>
          <w:color w:val="auto"/>
          <w:lang w:eastAsia="en-GB"/>
        </w:rPr>
      </w:pPr>
      <w:r>
        <w:rPr>
          <w:rFonts w:eastAsia="Cambria" w:cs="Arial"/>
          <w:color w:val="auto"/>
          <w:lang w:eastAsia="en-GB"/>
        </w:rPr>
        <w:t>I</w:t>
      </w:r>
      <w:r w:rsidRPr="006812CD" w:rsidR="0079668B">
        <w:rPr>
          <w:rFonts w:eastAsia="Cambria" w:cs="Arial"/>
          <w:color w:val="auto"/>
          <w:lang w:eastAsia="en-GB"/>
        </w:rPr>
        <w:t>nvolve the carer and anyone else they want involved and t</w:t>
      </w:r>
      <w:r w:rsidRPr="006812CD">
        <w:rPr>
          <w:rFonts w:eastAsia="Cambria" w:cs="Arial"/>
          <w:color w:val="auto"/>
          <w:lang w:eastAsia="en-GB"/>
        </w:rPr>
        <w:t>heir advocate if they need one.</w:t>
      </w:r>
    </w:p>
    <w:p w:rsidR="006812CD" w:rsidRPr="006812CD" w:rsidP="00E9716A">
      <w:pPr>
        <w:pStyle w:val="ListParagraph"/>
        <w:spacing w:after="0"/>
        <w:rPr>
          <w:rFonts w:eastAsia="Cambria" w:cs="Arial"/>
          <w:color w:val="auto"/>
          <w:lang w:eastAsia="en-GB"/>
        </w:rPr>
      </w:pPr>
    </w:p>
    <w:p w:rsidR="006812CD" w:rsidRPr="006812CD" w:rsidP="00E9716A">
      <w:pPr>
        <w:pStyle w:val="ListParagraph"/>
        <w:numPr>
          <w:ilvl w:val="0"/>
          <w:numId w:val="24"/>
        </w:numPr>
        <w:spacing w:after="0"/>
        <w:rPr>
          <w:rFonts w:eastAsia="Cambria" w:cs="Arial"/>
          <w:color w:val="auto"/>
          <w:lang w:eastAsia="en-GB"/>
        </w:rPr>
      </w:pPr>
      <w:r>
        <w:rPr>
          <w:rFonts w:eastAsia="Cambria" w:cs="Arial"/>
          <w:color w:val="auto"/>
          <w:lang w:eastAsia="en-GB"/>
        </w:rPr>
        <w:t>S</w:t>
      </w:r>
      <w:r w:rsidRPr="006812CD" w:rsidR="0079668B">
        <w:rPr>
          <w:rFonts w:eastAsia="Cambria" w:cs="Arial"/>
          <w:color w:val="auto"/>
          <w:lang w:eastAsia="en-GB"/>
        </w:rPr>
        <w:t xml:space="preserve">upport the carer to self-plan the revision whenever possible. </w:t>
      </w:r>
    </w:p>
    <w:p w:rsidR="006812CD" w:rsidRPr="006812CD" w:rsidP="00E9716A">
      <w:pPr>
        <w:pStyle w:val="ListParagraph"/>
        <w:spacing w:after="0"/>
        <w:rPr>
          <w:rFonts w:eastAsia="Cambria" w:cs="Arial"/>
          <w:color w:val="auto"/>
          <w:lang w:eastAsia="en-GB"/>
        </w:rPr>
      </w:pPr>
    </w:p>
    <w:p w:rsidR="006812CD" w:rsidRPr="00E9716A" w:rsidP="006812CD">
      <w:pPr>
        <w:pStyle w:val="ListParagraph"/>
        <w:numPr>
          <w:ilvl w:val="0"/>
          <w:numId w:val="24"/>
        </w:numPr>
        <w:spacing w:before="100" w:beforeAutospacing="1" w:after="100" w:afterAutospacing="1"/>
        <w:rPr>
          <w:rFonts w:eastAsia="Times New Roman" w:cs="Arial"/>
          <w:color w:val="auto"/>
          <w:lang w:val="en" w:eastAsia="en-GB"/>
        </w:rPr>
      </w:pPr>
      <w:r>
        <w:rPr>
          <w:rFonts w:eastAsia="Cambria" w:cs="Arial"/>
          <w:color w:val="auto"/>
          <w:lang w:eastAsia="en-GB"/>
        </w:rPr>
        <w:t>T</w:t>
      </w:r>
      <w:r w:rsidRPr="006812CD" w:rsidR="0079668B">
        <w:rPr>
          <w:rFonts w:eastAsia="Cambria" w:cs="Arial"/>
          <w:color w:val="auto"/>
          <w:lang w:eastAsia="en-GB"/>
        </w:rPr>
        <w:t>ake into account the</w:t>
      </w:r>
      <w:r w:rsidRPr="006812CD">
        <w:rPr>
          <w:rFonts w:eastAsia="Cambria" w:cs="Arial"/>
          <w:color w:val="auto"/>
          <w:lang w:eastAsia="en-GB"/>
        </w:rPr>
        <w:t xml:space="preserve"> carers' capacity to make specific decisions.</w:t>
      </w:r>
    </w:p>
    <w:p w:rsidR="00610B88" w:rsidP="00610B88">
      <w:pPr>
        <w:spacing w:after="0"/>
        <w:rPr>
          <w:rFonts w:eastAsia="Cambria" w:cs="Arial"/>
          <w:b/>
          <w:bCs/>
          <w:lang w:eastAsia="en-GB"/>
        </w:rPr>
      </w:pPr>
      <w:r>
        <w:rPr>
          <w:rFonts w:eastAsia="Cambria" w:cs="Arial"/>
          <w:b/>
          <w:bCs/>
          <w:lang w:eastAsia="en-GB"/>
        </w:rPr>
        <w:t>3</w:t>
      </w:r>
      <w:r w:rsidR="0058532D">
        <w:rPr>
          <w:rFonts w:eastAsia="Cambria" w:cs="Arial"/>
          <w:b/>
          <w:bCs/>
          <w:lang w:eastAsia="en-GB"/>
        </w:rPr>
        <w:t>.</w:t>
      </w:r>
      <w:r w:rsidR="008C5BCC">
        <w:rPr>
          <w:rFonts w:eastAsia="Cambria" w:cs="Arial"/>
          <w:b/>
          <w:bCs/>
          <w:lang w:eastAsia="en-GB"/>
        </w:rPr>
        <w:t>10</w:t>
      </w:r>
      <w:r w:rsidRPr="00610B88">
        <w:rPr>
          <w:rFonts w:eastAsia="Cambria" w:cs="Arial"/>
          <w:b/>
          <w:bCs/>
          <w:lang w:eastAsia="en-GB"/>
        </w:rPr>
        <w:t xml:space="preserve"> Quality Assurance </w:t>
      </w:r>
    </w:p>
    <w:p w:rsidR="00610B88" w:rsidRPr="00610B88" w:rsidP="006B341D">
      <w:pPr>
        <w:spacing w:after="0"/>
        <w:rPr>
          <w:rFonts w:eastAsia="Cambria" w:cs="Arial"/>
          <w:lang w:eastAsia="en-GB"/>
        </w:rPr>
      </w:pPr>
    </w:p>
    <w:p w:rsidR="00610B88" w:rsidRPr="006B341D" w:rsidP="006B341D">
      <w:pPr>
        <w:pStyle w:val="ListParagraph"/>
        <w:numPr>
          <w:ilvl w:val="0"/>
          <w:numId w:val="23"/>
        </w:numPr>
        <w:spacing w:after="0"/>
        <w:ind w:left="360"/>
        <w:rPr>
          <w:rFonts w:eastAsia="Cambria" w:cs="Arial"/>
          <w:lang w:eastAsia="en-GB"/>
        </w:rPr>
      </w:pPr>
      <w:r w:rsidRPr="006B341D">
        <w:rPr>
          <w:rFonts w:eastAsia="Cambria" w:cs="Arial"/>
          <w:lang w:eastAsia="en-GB"/>
        </w:rPr>
        <w:t xml:space="preserve">The </w:t>
      </w:r>
      <w:r w:rsidR="00EA3F07">
        <w:rPr>
          <w:rFonts w:eastAsia="Cambria" w:cs="Arial"/>
          <w:lang w:eastAsia="en-GB"/>
        </w:rPr>
        <w:t>county council</w:t>
      </w:r>
      <w:r w:rsidRPr="006B341D">
        <w:rPr>
          <w:rFonts w:eastAsia="Cambria" w:cs="Arial"/>
          <w:lang w:eastAsia="en-GB"/>
        </w:rPr>
        <w:t xml:space="preserve"> will ensure that assessments are carried out to the highest quality by staff that have the required skills, knowledge and competence. </w:t>
      </w:r>
    </w:p>
    <w:p w:rsidR="006B341D" w:rsidP="006B341D">
      <w:pPr>
        <w:spacing w:after="0"/>
        <w:rPr>
          <w:rFonts w:eastAsia="Cambria" w:cs="Arial"/>
          <w:lang w:eastAsia="en-GB"/>
        </w:rPr>
      </w:pPr>
    </w:p>
    <w:p w:rsidR="006B341D" w:rsidRPr="006B341D" w:rsidP="006B341D">
      <w:pPr>
        <w:pStyle w:val="ListParagraph"/>
        <w:numPr>
          <w:ilvl w:val="0"/>
          <w:numId w:val="23"/>
        </w:numPr>
        <w:spacing w:after="0"/>
        <w:ind w:left="360"/>
        <w:rPr>
          <w:rFonts w:eastAsia="Cambria" w:cs="Arial"/>
          <w:color w:val="auto"/>
          <w:lang w:eastAsia="en-GB"/>
        </w:rPr>
      </w:pPr>
      <w:r>
        <w:rPr>
          <w:rFonts w:eastAsia="Cambria" w:cs="Arial"/>
          <w:color w:val="auto"/>
          <w:lang w:eastAsia="en-GB"/>
        </w:rPr>
        <w:t xml:space="preserve">The county </w:t>
      </w:r>
      <w:r w:rsidR="00CA47A9">
        <w:rPr>
          <w:rFonts w:eastAsia="Cambria" w:cs="Arial"/>
          <w:color w:val="auto"/>
          <w:lang w:eastAsia="en-GB"/>
        </w:rPr>
        <w:t>council</w:t>
      </w:r>
      <w:r w:rsidRPr="006B341D" w:rsidR="00610B88">
        <w:rPr>
          <w:rFonts w:eastAsia="Cambria" w:cs="Arial"/>
          <w:color w:val="auto"/>
          <w:lang w:eastAsia="en-GB"/>
        </w:rPr>
        <w:t xml:space="preserve"> will make certain that assessors undergo </w:t>
      </w:r>
      <w:r w:rsidRPr="006B341D" w:rsidR="00CE68F1">
        <w:rPr>
          <w:rFonts w:eastAsia="Cambria" w:cs="Arial"/>
          <w:color w:val="auto"/>
          <w:lang w:eastAsia="en-GB"/>
        </w:rPr>
        <w:t>appropriate</w:t>
      </w:r>
      <w:r w:rsidRPr="006B341D" w:rsidR="00610B88">
        <w:rPr>
          <w:rFonts w:eastAsia="Cambria" w:cs="Arial"/>
          <w:color w:val="auto"/>
          <w:lang w:eastAsia="en-GB"/>
        </w:rPr>
        <w:t xml:space="preserve"> training on an ongoing basis. </w:t>
      </w:r>
    </w:p>
    <w:p w:rsidR="006B341D" w:rsidRPr="006B341D" w:rsidP="006B341D">
      <w:pPr>
        <w:spacing w:after="0"/>
        <w:rPr>
          <w:rFonts w:eastAsia="Cambria" w:cs="Arial"/>
          <w:color w:val="auto"/>
          <w:lang w:eastAsia="en-GB"/>
        </w:rPr>
      </w:pPr>
    </w:p>
    <w:p w:rsidR="00610B88" w:rsidRPr="006B341D" w:rsidP="006B341D">
      <w:pPr>
        <w:pStyle w:val="ListParagraph"/>
        <w:numPr>
          <w:ilvl w:val="0"/>
          <w:numId w:val="23"/>
        </w:numPr>
        <w:spacing w:after="0"/>
        <w:ind w:left="360"/>
        <w:rPr>
          <w:rFonts w:eastAsia="Cambria" w:cs="Arial"/>
          <w:lang w:eastAsia="en-GB"/>
        </w:rPr>
      </w:pPr>
      <w:r w:rsidRPr="006B341D">
        <w:rPr>
          <w:rFonts w:eastAsia="Cambria" w:cs="Arial"/>
          <w:lang w:eastAsia="en-GB"/>
        </w:rPr>
        <w:t xml:space="preserve">We recognise that some people’s situations are particularly complex and where necessary we will enlist expert support. For example, an interpreter or someone who has specific knowledge of a condition. </w:t>
      </w:r>
    </w:p>
    <w:p w:rsidR="006B341D" w:rsidP="006B341D">
      <w:pPr>
        <w:spacing w:after="0"/>
        <w:rPr>
          <w:rFonts w:eastAsia="Cambria" w:cs="Arial"/>
          <w:lang w:eastAsia="en-GB"/>
        </w:rPr>
      </w:pPr>
    </w:p>
    <w:p w:rsidR="00610B88" w:rsidRPr="006B341D" w:rsidP="006B341D">
      <w:pPr>
        <w:pStyle w:val="ListParagraph"/>
        <w:numPr>
          <w:ilvl w:val="0"/>
          <w:numId w:val="23"/>
        </w:numPr>
        <w:spacing w:after="0"/>
        <w:ind w:left="360"/>
        <w:rPr>
          <w:rFonts w:eastAsia="Cambria" w:cs="Arial"/>
          <w:lang w:eastAsia="en-GB"/>
        </w:rPr>
      </w:pPr>
      <w:r w:rsidRPr="006B341D">
        <w:rPr>
          <w:rFonts w:eastAsia="Cambria" w:cs="Arial"/>
          <w:lang w:eastAsia="en-GB"/>
        </w:rPr>
        <w:t xml:space="preserve">The </w:t>
      </w:r>
      <w:r w:rsidR="00EA3F07">
        <w:rPr>
          <w:rFonts w:eastAsia="Cambria" w:cs="Arial"/>
          <w:lang w:eastAsia="en-GB"/>
        </w:rPr>
        <w:t>county council</w:t>
      </w:r>
      <w:r w:rsidRPr="006B341D">
        <w:rPr>
          <w:rFonts w:eastAsia="Cambria" w:cs="Arial"/>
          <w:lang w:eastAsia="en-GB"/>
        </w:rPr>
        <w:t xml:space="preserve"> will provide carers with a letter stating the outcome of their assessment, or where requested a copy of their assessment</w:t>
      </w:r>
      <w:r w:rsidRPr="006B341D" w:rsidR="005F432E">
        <w:rPr>
          <w:rFonts w:eastAsia="Cambria" w:cs="Arial"/>
          <w:lang w:eastAsia="en-GB"/>
        </w:rPr>
        <w:t>,</w:t>
      </w:r>
      <w:r w:rsidRPr="006B341D">
        <w:rPr>
          <w:rFonts w:eastAsia="Cambria" w:cs="Arial"/>
          <w:lang w:eastAsia="en-GB"/>
        </w:rPr>
        <w:t xml:space="preserve"> and will share this with others if the carer has asked </w:t>
      </w:r>
      <w:r w:rsidRPr="006B341D" w:rsidR="005F432E">
        <w:rPr>
          <w:rFonts w:eastAsia="Cambria" w:cs="Arial"/>
          <w:lang w:eastAsia="en-GB"/>
        </w:rPr>
        <w:t>for</w:t>
      </w:r>
      <w:r w:rsidRPr="006B341D">
        <w:rPr>
          <w:rFonts w:eastAsia="Cambria" w:cs="Arial"/>
          <w:lang w:eastAsia="en-GB"/>
        </w:rPr>
        <w:t xml:space="preserve"> this.  Where they lack capacity to make the decision to do so we will share the information if it is in their best interest. </w:t>
      </w:r>
    </w:p>
    <w:p w:rsidR="00610B88" w:rsidRPr="00610B88" w:rsidP="006B341D">
      <w:pPr>
        <w:spacing w:after="0"/>
        <w:rPr>
          <w:rFonts w:eastAsia="Cambria" w:cs="Arial"/>
          <w:lang w:eastAsia="en-GB"/>
        </w:rPr>
      </w:pPr>
    </w:p>
    <w:p w:rsidR="00610B88" w:rsidRPr="006B341D" w:rsidP="006B341D">
      <w:pPr>
        <w:pStyle w:val="ListParagraph"/>
        <w:numPr>
          <w:ilvl w:val="0"/>
          <w:numId w:val="23"/>
        </w:numPr>
        <w:spacing w:after="0"/>
        <w:ind w:left="360"/>
        <w:rPr>
          <w:rFonts w:eastAsia="Cambria" w:cs="Arial"/>
          <w:lang w:eastAsia="en-GB"/>
        </w:rPr>
      </w:pPr>
      <w:r w:rsidRPr="006B341D">
        <w:rPr>
          <w:rFonts w:eastAsia="Cambria" w:cs="Arial"/>
          <w:lang w:eastAsia="en-GB"/>
        </w:rPr>
        <w:t xml:space="preserve">Where an independent advocate, an Independent Mental Capacity Advocate or an Independent Mental Health Advocate is involved in supporting the </w:t>
      </w:r>
      <w:r w:rsidRPr="006B341D" w:rsidR="005F432E">
        <w:rPr>
          <w:rFonts w:eastAsia="Cambria" w:cs="Arial"/>
          <w:lang w:eastAsia="en-GB"/>
        </w:rPr>
        <w:t>carer</w:t>
      </w:r>
      <w:r w:rsidR="00E9716A">
        <w:rPr>
          <w:rFonts w:eastAsia="Cambria" w:cs="Arial"/>
          <w:lang w:eastAsia="en-GB"/>
        </w:rPr>
        <w:t xml:space="preserve"> [LINK]</w:t>
      </w:r>
      <w:r w:rsidRPr="006B341D">
        <w:rPr>
          <w:rFonts w:eastAsia="Cambria" w:cs="Arial"/>
          <w:lang w:eastAsia="en-GB"/>
        </w:rPr>
        <w:t xml:space="preserve">, the </w:t>
      </w:r>
      <w:r w:rsidR="00EA3F07">
        <w:rPr>
          <w:rFonts w:eastAsia="Cambria" w:cs="Arial"/>
          <w:lang w:eastAsia="en-GB"/>
        </w:rPr>
        <w:t>county council</w:t>
      </w:r>
      <w:r w:rsidRPr="006B341D">
        <w:rPr>
          <w:rFonts w:eastAsia="Cambria" w:cs="Arial"/>
          <w:lang w:eastAsia="en-GB"/>
        </w:rPr>
        <w:t xml:space="preserve"> will keep the advocate informed so that they can support the </w:t>
      </w:r>
      <w:r w:rsidRPr="006B341D" w:rsidR="005F432E">
        <w:rPr>
          <w:rFonts w:eastAsia="Cambria" w:cs="Arial"/>
          <w:lang w:eastAsia="en-GB"/>
        </w:rPr>
        <w:t>carer</w:t>
      </w:r>
      <w:r w:rsidRPr="006B341D">
        <w:rPr>
          <w:rFonts w:eastAsia="Cambria" w:cs="Arial"/>
          <w:lang w:eastAsia="en-GB"/>
        </w:rPr>
        <w:t xml:space="preserve"> to understand the outcome of the assessment and its implications. </w:t>
      </w:r>
    </w:p>
    <w:p w:rsidR="006B341D" w:rsidRPr="006B341D" w:rsidP="006B341D">
      <w:pPr>
        <w:pStyle w:val="ListParagraph"/>
        <w:spacing w:after="0"/>
        <w:ind w:left="360"/>
        <w:rPr>
          <w:rFonts w:eastAsia="Cambria" w:cs="Arial"/>
          <w:lang w:eastAsia="en-GB"/>
        </w:rPr>
      </w:pPr>
    </w:p>
    <w:p w:rsidR="00101CFA">
      <w:pPr>
        <w:autoSpaceDE/>
        <w:autoSpaceDN/>
        <w:adjustRightInd/>
        <w:spacing w:after="0"/>
        <w:jc w:val="left"/>
        <w:rPr>
          <w:rFonts w:cs="Arial"/>
        </w:rPr>
      </w:pPr>
    </w:p>
    <w:p w:rsidR="00141460" w:rsidRPr="00A9576B" w:rsidP="00730247">
      <w:pPr>
        <w:rPr>
          <w:rFonts w:cs="Arial"/>
        </w:rPr>
      </w:pPr>
    </w:p>
    <w:p w:rsidR="00141460" w:rsidRPr="00A9576B">
      <w:pPr>
        <w:autoSpaceDE/>
        <w:autoSpaceDN/>
        <w:adjustRightInd/>
        <w:spacing w:after="0"/>
        <w:jc w:val="left"/>
        <w:rPr>
          <w:rFonts w:cs="Arial"/>
        </w:rPr>
      </w:pPr>
      <w:r w:rsidRPr="00A9576B">
        <w:rPr>
          <w:rFonts w:cs="Arial"/>
        </w:rPr>
        <w:br w:type="page"/>
      </w:r>
    </w:p>
    <w:p w:rsidR="0003334A" w:rsidRPr="00A9576B" w:rsidP="00730247">
      <w:pPr>
        <w:pStyle w:val="Heading1"/>
        <w:numPr>
          <w:ilvl w:val="0"/>
          <w:numId w:val="6"/>
        </w:numPr>
        <w:spacing w:before="0"/>
        <w:rPr>
          <w:rFonts w:cs="Arial"/>
          <w:sz w:val="28"/>
        </w:rPr>
      </w:pPr>
      <w:bookmarkStart w:id="59" w:name="_Toc433970765"/>
      <w:r w:rsidRPr="00A9576B">
        <w:rPr>
          <w:rFonts w:cs="Arial"/>
          <w:sz w:val="28"/>
        </w:rPr>
        <w:t>DOCUMENT HISTORY</w:t>
      </w:r>
      <w:bookmarkEnd w:id="59"/>
    </w:p>
    <w:tbl>
      <w:tblPr>
        <w:tblStyle w:val="TableGrid"/>
        <w:tblW w:w="0" w:type="auto"/>
        <w:tblLook w:val="04A0"/>
      </w:tblPr>
      <w:tblGrid>
        <w:gridCol w:w="2689"/>
        <w:gridCol w:w="6321"/>
      </w:tblGrid>
      <w:tr w:rsidTr="00425B42">
        <w:tblPrEx>
          <w:tblW w:w="0" w:type="auto"/>
          <w:tblLook w:val="04A0"/>
        </w:tblPrEx>
        <w:tc>
          <w:tcPr>
            <w:tcW w:w="9010" w:type="dxa"/>
            <w:gridSpan w:val="2"/>
            <w:shd w:val="clear" w:color="auto" w:fill="D9D9D9" w:themeFill="background1" w:themeFillShade="D9"/>
          </w:tcPr>
          <w:p w:rsidR="00425B42" w:rsidRPr="00A9576B" w:rsidP="00730247">
            <w:pPr>
              <w:rPr>
                <w:rFonts w:cs="Arial"/>
                <w:b/>
                <w:lang w:eastAsia="en-GB"/>
              </w:rPr>
            </w:pPr>
            <w:r w:rsidRPr="00A9576B">
              <w:rPr>
                <w:rFonts w:cs="Arial"/>
                <w:b/>
                <w:lang w:eastAsia="en-GB"/>
              </w:rPr>
              <w:t>RELATED DOCUMENTS</w:t>
            </w:r>
          </w:p>
        </w:tc>
      </w:tr>
      <w:tr w:rsidTr="00425B42">
        <w:tblPrEx>
          <w:tblW w:w="0" w:type="auto"/>
          <w:tblLook w:val="04A0"/>
        </w:tblPrEx>
        <w:tc>
          <w:tcPr>
            <w:tcW w:w="2689" w:type="dxa"/>
          </w:tcPr>
          <w:p w:rsidR="00425B42" w:rsidRPr="00A9576B" w:rsidP="00730247">
            <w:pPr>
              <w:rPr>
                <w:rFonts w:cs="Arial"/>
                <w:lang w:eastAsia="en-GB"/>
              </w:rPr>
            </w:pPr>
            <w:r w:rsidRPr="00A9576B">
              <w:rPr>
                <w:rFonts w:cs="Arial"/>
                <w:lang w:eastAsia="en-GB"/>
              </w:rPr>
              <w:t>OTHER RELATED DOCUMENTS</w:t>
            </w:r>
          </w:p>
        </w:tc>
        <w:tc>
          <w:tcPr>
            <w:tcW w:w="6321" w:type="dxa"/>
          </w:tcPr>
          <w:p w:rsidR="0058532D" w:rsidP="00E9716A">
            <w:pPr>
              <w:pStyle w:val="Default"/>
              <w:numPr>
                <w:ilvl w:val="0"/>
                <w:numId w:val="8"/>
              </w:numPr>
              <w:contextualSpacing/>
              <w:jc w:val="both"/>
            </w:pPr>
            <w:r>
              <w:t>Eligibility Criteria</w:t>
            </w:r>
          </w:p>
          <w:p w:rsidR="0058532D" w:rsidRPr="00A9576B" w:rsidP="00E9716A">
            <w:pPr>
              <w:pStyle w:val="Default"/>
              <w:numPr>
                <w:ilvl w:val="0"/>
                <w:numId w:val="8"/>
              </w:numPr>
              <w:contextualSpacing/>
              <w:jc w:val="both"/>
            </w:pPr>
            <w:r w:rsidRPr="00A9576B">
              <w:t xml:space="preserve">Assessment </w:t>
            </w:r>
            <w:r>
              <w:t xml:space="preserve">of Needs </w:t>
            </w:r>
            <w:r w:rsidRPr="00A9576B">
              <w:t>Policy</w:t>
            </w:r>
          </w:p>
          <w:p w:rsidR="0058532D" w:rsidRPr="00A9576B" w:rsidP="00E9716A">
            <w:pPr>
              <w:pStyle w:val="Default"/>
              <w:numPr>
                <w:ilvl w:val="0"/>
                <w:numId w:val="8"/>
              </w:numPr>
              <w:contextualSpacing/>
              <w:jc w:val="both"/>
            </w:pPr>
            <w:r w:rsidRPr="00A9576B">
              <w:t>Continuity of Care Policy</w:t>
            </w:r>
          </w:p>
          <w:p w:rsidR="0058532D" w:rsidRPr="00A9576B" w:rsidP="00E9716A">
            <w:pPr>
              <w:pStyle w:val="Default"/>
              <w:numPr>
                <w:ilvl w:val="0"/>
                <w:numId w:val="8"/>
              </w:numPr>
              <w:contextualSpacing/>
              <w:jc w:val="both"/>
            </w:pPr>
            <w:r w:rsidRPr="00A9576B">
              <w:t>Ordinary Residence Policy</w:t>
            </w:r>
          </w:p>
          <w:p w:rsidR="0058532D" w:rsidP="00E9716A">
            <w:pPr>
              <w:pStyle w:val="Default"/>
              <w:numPr>
                <w:ilvl w:val="0"/>
                <w:numId w:val="8"/>
              </w:numPr>
              <w:contextualSpacing/>
              <w:jc w:val="both"/>
            </w:pPr>
            <w:r w:rsidRPr="00A9576B">
              <w:t>Wellbeing Policy</w:t>
            </w:r>
          </w:p>
          <w:p w:rsidR="0058532D" w:rsidP="00E9716A">
            <w:pPr>
              <w:pStyle w:val="Default"/>
              <w:numPr>
                <w:ilvl w:val="0"/>
                <w:numId w:val="8"/>
              </w:numPr>
              <w:contextualSpacing/>
              <w:jc w:val="both"/>
            </w:pPr>
            <w:r>
              <w:t>Information and Advice</w:t>
            </w:r>
          </w:p>
          <w:p w:rsidR="0058532D" w:rsidRPr="00A9576B" w:rsidP="00E9716A">
            <w:pPr>
              <w:pStyle w:val="Default"/>
              <w:numPr>
                <w:ilvl w:val="0"/>
                <w:numId w:val="8"/>
              </w:numPr>
              <w:spacing w:after="120"/>
              <w:jc w:val="both"/>
            </w:pPr>
            <w:r>
              <w:t>Care &amp; Support Planning</w:t>
            </w:r>
          </w:p>
        </w:tc>
      </w:tr>
      <w:tr w:rsidTr="00425B42">
        <w:tblPrEx>
          <w:tblW w:w="0" w:type="auto"/>
          <w:tblLook w:val="04A0"/>
        </w:tblPrEx>
        <w:tc>
          <w:tcPr>
            <w:tcW w:w="2689" w:type="dxa"/>
          </w:tcPr>
          <w:p w:rsidR="00425B42" w:rsidRPr="00A9576B" w:rsidP="00730247">
            <w:pPr>
              <w:rPr>
                <w:rFonts w:cs="Arial"/>
                <w:lang w:eastAsia="en-GB"/>
              </w:rPr>
            </w:pPr>
            <w:r w:rsidRPr="00A9576B">
              <w:rPr>
                <w:rFonts w:cs="Arial"/>
                <w:lang w:eastAsia="en-GB"/>
              </w:rPr>
              <w:t>LEGISLATION OR OTHER STATUTORY REGULATIONS</w:t>
            </w:r>
          </w:p>
        </w:tc>
        <w:tc>
          <w:tcPr>
            <w:tcW w:w="6321" w:type="dxa"/>
          </w:tcPr>
          <w:p w:rsidR="0058532D" w:rsidRPr="00A9576B" w:rsidP="00E9716A">
            <w:pPr>
              <w:pStyle w:val="ListParagraph"/>
              <w:numPr>
                <w:ilvl w:val="0"/>
                <w:numId w:val="7"/>
              </w:numPr>
              <w:spacing w:after="0"/>
              <w:ind w:left="357" w:hanging="357"/>
              <w:rPr>
                <w:rFonts w:cs="Arial"/>
                <w:lang w:eastAsia="en-GB"/>
              </w:rPr>
            </w:pPr>
            <w:r w:rsidRPr="00A9576B">
              <w:rPr>
                <w:rFonts w:cs="Arial"/>
                <w:color w:val="231F20"/>
                <w:spacing w:val="-1"/>
              </w:rPr>
              <w:t>The</w:t>
            </w:r>
            <w:r w:rsidRPr="00A9576B">
              <w:rPr>
                <w:rFonts w:cs="Arial"/>
                <w:color w:val="231F20"/>
              </w:rPr>
              <w:t xml:space="preserve"> </w:t>
            </w:r>
            <w:r w:rsidRPr="00A9576B">
              <w:rPr>
                <w:rFonts w:cs="Arial"/>
                <w:color w:val="231F20"/>
                <w:spacing w:val="-1"/>
              </w:rPr>
              <w:t>Care</w:t>
            </w:r>
            <w:r w:rsidRPr="00A9576B">
              <w:rPr>
                <w:rFonts w:cs="Arial"/>
                <w:color w:val="231F20"/>
              </w:rPr>
              <w:t xml:space="preserve"> </w:t>
            </w:r>
            <w:r w:rsidRPr="00A9576B">
              <w:rPr>
                <w:rFonts w:cs="Arial"/>
                <w:color w:val="231F20"/>
                <w:spacing w:val="-1"/>
              </w:rPr>
              <w:t>and</w:t>
            </w:r>
            <w:r w:rsidRPr="00A9576B">
              <w:rPr>
                <w:rFonts w:cs="Arial"/>
                <w:color w:val="231F20"/>
              </w:rPr>
              <w:t xml:space="preserve"> </w:t>
            </w:r>
            <w:r w:rsidRPr="00A9576B">
              <w:rPr>
                <w:rFonts w:cs="Arial"/>
                <w:color w:val="231F20"/>
                <w:spacing w:val="-1"/>
              </w:rPr>
              <w:t>Support</w:t>
            </w:r>
            <w:r w:rsidRPr="00A9576B">
              <w:rPr>
                <w:rFonts w:cs="Arial"/>
                <w:color w:val="231F20"/>
              </w:rPr>
              <w:t xml:space="preserve"> </w:t>
            </w:r>
            <w:r w:rsidRPr="00A9576B">
              <w:rPr>
                <w:rFonts w:cs="Arial"/>
                <w:color w:val="231F20"/>
                <w:spacing w:val="-1"/>
              </w:rPr>
              <w:t>(Eligibility</w:t>
            </w:r>
            <w:r w:rsidRPr="00A9576B">
              <w:rPr>
                <w:rFonts w:cs="Arial"/>
                <w:color w:val="231F20"/>
              </w:rPr>
              <w:t xml:space="preserve"> </w:t>
            </w:r>
            <w:r w:rsidRPr="00A9576B">
              <w:rPr>
                <w:rFonts w:cs="Arial"/>
                <w:color w:val="231F20"/>
                <w:spacing w:val="-1"/>
              </w:rPr>
              <w:t>Criteria)</w:t>
            </w:r>
            <w:r w:rsidRPr="00A9576B">
              <w:rPr>
                <w:rFonts w:cs="Arial"/>
                <w:color w:val="231F20"/>
              </w:rPr>
              <w:t xml:space="preserve"> </w:t>
            </w:r>
            <w:r w:rsidRPr="00A9576B">
              <w:rPr>
                <w:rFonts w:cs="Arial"/>
                <w:color w:val="231F20"/>
                <w:spacing w:val="-1"/>
              </w:rPr>
              <w:t>Regulations</w:t>
            </w:r>
            <w:r w:rsidRPr="00A9576B">
              <w:rPr>
                <w:rFonts w:cs="Arial"/>
                <w:color w:val="231F20"/>
              </w:rPr>
              <w:t xml:space="preserve"> </w:t>
            </w:r>
            <w:r w:rsidRPr="00A9576B">
              <w:rPr>
                <w:rFonts w:cs="Arial"/>
                <w:color w:val="231F20"/>
                <w:spacing w:val="-1"/>
              </w:rPr>
              <w:t>2014</w:t>
            </w:r>
          </w:p>
          <w:p w:rsidR="0058532D" w:rsidRPr="00A9576B" w:rsidP="00E9716A">
            <w:pPr>
              <w:pStyle w:val="ListParagraph"/>
              <w:numPr>
                <w:ilvl w:val="0"/>
                <w:numId w:val="7"/>
              </w:numPr>
              <w:spacing w:after="0"/>
              <w:ind w:left="357" w:hanging="357"/>
              <w:rPr>
                <w:rFonts w:eastAsia="Cambria" w:cs="Arial"/>
                <w:lang w:eastAsia="en-GB"/>
              </w:rPr>
            </w:pPr>
            <w:r w:rsidRPr="00A9576B">
              <w:rPr>
                <w:rFonts w:eastAsia="Cambria" w:cs="Arial"/>
                <w:lang w:eastAsia="en-GB"/>
              </w:rPr>
              <w:t>The Care Act 2014 - Part 1 Assessing Needs Section 13</w:t>
            </w:r>
          </w:p>
          <w:p w:rsidR="0058532D" w:rsidRPr="00A9576B" w:rsidP="00E9716A">
            <w:pPr>
              <w:pStyle w:val="ListParagraph"/>
              <w:numPr>
                <w:ilvl w:val="0"/>
                <w:numId w:val="7"/>
              </w:numPr>
              <w:spacing w:after="0"/>
              <w:ind w:left="357" w:hanging="357"/>
              <w:rPr>
                <w:rFonts w:cs="Arial"/>
                <w:lang w:eastAsia="en-GB"/>
              </w:rPr>
            </w:pPr>
            <w:r w:rsidRPr="00A9576B">
              <w:rPr>
                <w:rFonts w:cs="Arial"/>
                <w:lang w:eastAsia="en-GB"/>
              </w:rPr>
              <w:t xml:space="preserve">Chapter 1 Promoting Wellbeing </w:t>
            </w:r>
            <w:r>
              <w:rPr>
                <w:rFonts w:cs="Arial"/>
                <w:lang w:eastAsia="en-GB"/>
              </w:rPr>
              <w:t xml:space="preserve">Care Act </w:t>
            </w:r>
            <w:r w:rsidRPr="00A9576B">
              <w:rPr>
                <w:rFonts w:cs="Arial"/>
                <w:lang w:eastAsia="en-GB"/>
              </w:rPr>
              <w:t>Statutory Guidance</w:t>
            </w:r>
          </w:p>
          <w:p w:rsidR="0058532D" w:rsidRPr="00A9576B" w:rsidP="00E9716A">
            <w:pPr>
              <w:pStyle w:val="ListParagraph"/>
              <w:numPr>
                <w:ilvl w:val="0"/>
                <w:numId w:val="7"/>
              </w:numPr>
              <w:spacing w:after="0"/>
              <w:ind w:left="357" w:hanging="357"/>
              <w:rPr>
                <w:rFonts w:cs="Arial"/>
                <w:lang w:eastAsia="en-GB"/>
              </w:rPr>
            </w:pPr>
            <w:r w:rsidRPr="00A9576B">
              <w:rPr>
                <w:rFonts w:cs="Arial"/>
              </w:rPr>
              <w:t xml:space="preserve">Chapter 6 Assessment and </w:t>
            </w:r>
            <w:r>
              <w:rPr>
                <w:rFonts w:cs="Arial"/>
              </w:rPr>
              <w:t>E</w:t>
            </w:r>
            <w:r w:rsidRPr="00A9576B">
              <w:rPr>
                <w:rFonts w:cs="Arial"/>
              </w:rPr>
              <w:t xml:space="preserve">ligibility </w:t>
            </w:r>
            <w:r w:rsidRPr="00A9576B">
              <w:rPr>
                <w:rFonts w:cs="Arial"/>
                <w:lang w:eastAsia="en-GB"/>
              </w:rPr>
              <w:t>Statutory Guidance</w:t>
            </w:r>
          </w:p>
          <w:p w:rsidR="0058532D" w:rsidRPr="00A9576B" w:rsidP="00E9716A">
            <w:pPr>
              <w:pStyle w:val="ListParagraph"/>
              <w:numPr>
                <w:ilvl w:val="0"/>
                <w:numId w:val="7"/>
              </w:numPr>
              <w:spacing w:after="0"/>
              <w:ind w:left="357" w:hanging="357"/>
              <w:rPr>
                <w:rFonts w:cs="Arial"/>
                <w:lang w:eastAsia="en-GB"/>
              </w:rPr>
            </w:pPr>
            <w:r w:rsidRPr="00A9576B">
              <w:rPr>
                <w:rFonts w:cs="Arial"/>
              </w:rPr>
              <w:t xml:space="preserve">Chapter 19 Ordinary residence </w:t>
            </w:r>
            <w:r w:rsidRPr="00A9576B">
              <w:rPr>
                <w:rFonts w:cs="Arial"/>
                <w:lang w:eastAsia="en-GB"/>
              </w:rPr>
              <w:t>Statutory Guidance</w:t>
            </w:r>
          </w:p>
          <w:p w:rsidR="00C41F59" w:rsidRPr="00E9716A" w:rsidP="0058532D">
            <w:pPr>
              <w:pStyle w:val="ListParagraph"/>
              <w:numPr>
                <w:ilvl w:val="0"/>
                <w:numId w:val="7"/>
              </w:numPr>
              <w:spacing w:after="0"/>
              <w:ind w:left="357" w:hanging="357"/>
              <w:rPr>
                <w:rFonts w:cs="Arial"/>
                <w:lang w:eastAsia="en-GB"/>
              </w:rPr>
            </w:pPr>
            <w:r w:rsidRPr="00A9576B">
              <w:rPr>
                <w:rFonts w:cs="Arial"/>
              </w:rPr>
              <w:t xml:space="preserve">Chapter 20 Continuity of care </w:t>
            </w:r>
            <w:r w:rsidRPr="00A9576B">
              <w:rPr>
                <w:rFonts w:cs="Arial"/>
                <w:lang w:eastAsia="en-GB"/>
              </w:rPr>
              <w:t>Statutory Guidance</w:t>
            </w:r>
          </w:p>
        </w:tc>
      </w:tr>
    </w:tbl>
    <w:p w:rsidR="005602EE" w:rsidRPr="00A9576B" w:rsidP="0058532D">
      <w:pPr>
        <w:spacing w:after="0" w:line="360" w:lineRule="auto"/>
        <w:contextualSpacing/>
        <w:rPr>
          <w:rFonts w:cs="Arial"/>
        </w:rPr>
      </w:pPr>
      <w:bookmarkEnd w:id="44"/>
      <w:bookmarkEnd w:id="46"/>
      <w:bookmarkEnd w:id="47"/>
      <w:bookmarkEnd w:id="57"/>
    </w:p>
    <w:sectPr w:rsidSect="00516FCA">
      <w:headerReference w:type="even" r:id="rId7"/>
      <w:headerReference w:type="default" r:id="rId8"/>
      <w:footerReference w:type="default" r:id="rId9"/>
      <w:headerReference w:type="first" r:id="rId10"/>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elesans Text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C74127">
      <w:tblPrEx>
        <w:tblW w:w="5000" w:type="pct"/>
        <w:jc w:val="center"/>
        <w:shd w:val="clear" w:color="auto" w:fill="BFBFBF"/>
        <w:tblLook w:val="04A0"/>
      </w:tblPrEx>
      <w:trPr>
        <w:jc w:val="center"/>
      </w:trPr>
      <w:tc>
        <w:tcPr>
          <w:tcW w:w="5000" w:type="pct"/>
          <w:shd w:val="clear" w:color="auto" w:fill="BFBFBF"/>
        </w:tcPr>
        <w:p w:rsidR="00DB6FF3" w:rsidRPr="008E5502" w:rsidP="00DB6FF3">
          <w:pPr>
            <w:pStyle w:val="Footer"/>
          </w:pPr>
          <w:r w:rsidRPr="008E5502">
            <w:t xml:space="preserve">• </w:t>
          </w:r>
          <w:r w:rsidR="00C85B55">
            <w:fldChar w:fldCharType="begin"/>
          </w:r>
          <w:r w:rsidR="00C85B55">
            <w:instrText xml:space="preserve"> PAGE   \* MERGEFORMAT </w:instrText>
          </w:r>
          <w:r w:rsidR="00C85B55">
            <w:fldChar w:fldCharType="separate"/>
          </w:r>
          <w:r w:rsidR="003B1C78">
            <w:rPr>
              <w:noProof/>
            </w:rPr>
            <w:t>13</w:t>
          </w:r>
          <w:r w:rsidR="00C85B55">
            <w:fldChar w:fldCharType="end"/>
          </w:r>
          <w:r w:rsidRPr="008E5502">
            <w:t xml:space="preserve"> •</w:t>
          </w:r>
        </w:p>
      </w:tc>
    </w:tr>
  </w:tbl>
  <w:p w:rsidR="00DB6FF3" w:rsidP="008E5502">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5747A3">
      <w:tblPrEx>
        <w:tblW w:w="5000" w:type="pct"/>
        <w:jc w:val="center"/>
        <w:shd w:val="clear" w:color="auto" w:fill="D31145"/>
        <w:tblLook w:val="04A0"/>
      </w:tblPrEx>
      <w:trPr>
        <w:jc w:val="center"/>
      </w:trPr>
      <w:tc>
        <w:tcPr>
          <w:tcW w:w="5000" w:type="pct"/>
          <w:shd w:val="clear" w:color="auto" w:fill="D31145"/>
        </w:tcPr>
        <w:p w:rsidR="00A26232" w:rsidRPr="00C74127" w:rsidP="000503EA">
          <w:pPr>
            <w:pStyle w:val="Header"/>
            <w:tabs>
              <w:tab w:val="clear" w:pos="4320"/>
              <w:tab w:val="clear" w:pos="8640"/>
              <w:tab w:val="right" w:pos="8804"/>
            </w:tabs>
          </w:pPr>
          <w:r>
            <w:t>Carer's Assessments</w:t>
          </w:r>
          <w:r>
            <w:tab/>
          </w:r>
          <w:r w:rsidR="000503EA">
            <w:t>August 2017</w:t>
          </w:r>
        </w:p>
      </w:tc>
    </w:tr>
  </w:tbl>
  <w:p w:rsidR="00DB6FF3">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-504613</wp:posOffset>
          </wp:positionV>
          <wp:extent cx="7566025" cy="625686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41520"/>
                  <a:stretch>
                    <a:fillRect/>
                  </a:stretch>
                </pic:blipFill>
                <pic:spPr bwMode="auto">
                  <a:xfrm>
                    <a:off x="0" y="0"/>
                    <a:ext cx="7566025" cy="625686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FF3"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0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E96F8D">
      <w:tblPrEx>
        <w:tblW w:w="5000" w:type="pct"/>
        <w:jc w:val="center"/>
        <w:shd w:val="clear" w:color="auto" w:fill="D31145"/>
        <w:tblLook w:val="04A0"/>
      </w:tblPrEx>
      <w:trPr>
        <w:jc w:val="center"/>
      </w:trPr>
      <w:tc>
        <w:tcPr>
          <w:tcW w:w="5000" w:type="pct"/>
          <w:shd w:val="clear" w:color="auto" w:fill="D31145"/>
        </w:tcPr>
        <w:p w:rsidR="002300F0" w:rsidRPr="00C74127" w:rsidP="003C7320">
          <w:pPr>
            <w:pStyle w:val="Header"/>
            <w:tabs>
              <w:tab w:val="clear" w:pos="4320"/>
              <w:tab w:val="clear" w:pos="8640"/>
              <w:tab w:val="right" w:pos="8804"/>
            </w:tabs>
          </w:pPr>
          <w:r>
            <w:t>Carer's Assessments</w:t>
          </w:r>
          <w:r>
            <w:tab/>
          </w:r>
          <w:r w:rsidR="003C7320">
            <w:t>August 2017</w:t>
          </w:r>
        </w:p>
      </w:tc>
    </w:tr>
  </w:tbl>
  <w:p w:rsidR="002150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16BA5"/>
    <w:multiLevelType w:val="hybridMultilevel"/>
    <w:tmpl w:val="C19C384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F4223B"/>
    <w:multiLevelType w:val="multilevel"/>
    <w:tmpl w:val="E7C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A2A74"/>
    <w:multiLevelType w:val="hybridMultilevel"/>
    <w:tmpl w:val="F2BE23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9D954FD"/>
    <w:multiLevelType w:val="hybridMultilevel"/>
    <w:tmpl w:val="062634E8"/>
    <w:lvl w:ilvl="0">
      <w:start w:val="1"/>
      <w:numFmt w:val="lowerLetter"/>
      <w:lvlText w:val="%1)"/>
      <w:lvlJc w:val="left"/>
      <w:pPr>
        <w:ind w:left="720" w:hanging="360"/>
      </w:pPr>
    </w:lvl>
    <w:lvl w:ilvl="1">
      <w:start w:val="3"/>
      <w:numFmt w:val="bullet"/>
      <w:lvlText w:val="•"/>
      <w:lvlJc w:val="left"/>
      <w:pPr>
        <w:ind w:left="1440" w:hanging="360"/>
      </w:pPr>
      <w:rPr>
        <w:rFonts w:ascii="Arial" w:eastAsia="Cambria"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F75E52"/>
    <w:multiLevelType w:val="hybridMultilevel"/>
    <w:tmpl w:val="9B2ECB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E4F7097"/>
    <w:multiLevelType w:val="hybridMultilevel"/>
    <w:tmpl w:val="4AF2963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D210B2"/>
    <w:multiLevelType w:val="hybridMultilevel"/>
    <w:tmpl w:val="7F989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C95778"/>
    <w:multiLevelType w:val="hybridMultilevel"/>
    <w:tmpl w:val="B48A9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6312AE"/>
    <w:multiLevelType w:val="hybridMultilevel"/>
    <w:tmpl w:val="BA0AB41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280DCD"/>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10">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1">
    <w:nsid w:val="33BB5A36"/>
    <w:multiLevelType w:val="hybridMultilevel"/>
    <w:tmpl w:val="05D28B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DC71E6"/>
    <w:multiLevelType w:val="hybridMultilevel"/>
    <w:tmpl w:val="C7B4D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897758"/>
    <w:multiLevelType w:val="hybridMultilevel"/>
    <w:tmpl w:val="880A6AE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C05588A"/>
    <w:multiLevelType w:val="multilevel"/>
    <w:tmpl w:val="C91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5ED61F7"/>
    <w:multiLevelType w:val="hybridMultilevel"/>
    <w:tmpl w:val="21288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9575C15"/>
    <w:multiLevelType w:val="hybridMultilevel"/>
    <w:tmpl w:val="9FEEE8B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D86C26"/>
    <w:multiLevelType w:val="hybridMultilevel"/>
    <w:tmpl w:val="60E2251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F9957C2"/>
    <w:multiLevelType w:val="hybridMultilevel"/>
    <w:tmpl w:val="EC505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42448A"/>
    <w:multiLevelType w:val="hybridMultilevel"/>
    <w:tmpl w:val="45C88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16210A"/>
    <w:multiLevelType w:val="hybridMultilevel"/>
    <w:tmpl w:val="6F84A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896370C"/>
    <w:multiLevelType w:val="hybridMultilevel"/>
    <w:tmpl w:val="09229D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A077A93"/>
    <w:multiLevelType w:val="hybridMultilevel"/>
    <w:tmpl w:val="48869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CC3B16"/>
    <w:multiLevelType w:val="hybridMultilevel"/>
    <w:tmpl w:val="581EEC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F812C30"/>
    <w:multiLevelType w:val="hybridMultilevel"/>
    <w:tmpl w:val="B15CA0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8EE30F6"/>
    <w:multiLevelType w:val="hybridMultilevel"/>
    <w:tmpl w:val="FFDC4F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8FD7DD5"/>
    <w:multiLevelType w:val="hybridMultilevel"/>
    <w:tmpl w:val="5AE0C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AC42FEC"/>
    <w:multiLevelType w:val="hybridMultilevel"/>
    <w:tmpl w:val="45205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BED4053"/>
    <w:multiLevelType w:val="hybridMultilevel"/>
    <w:tmpl w:val="CB4A59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732055A9"/>
    <w:multiLevelType w:val="hybridMultilevel"/>
    <w:tmpl w:val="E47639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73EF79DC"/>
    <w:multiLevelType w:val="hybridMultilevel"/>
    <w:tmpl w:val="9DB6DC7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C8F3F92"/>
    <w:multiLevelType w:val="hybridMultilevel"/>
    <w:tmpl w:val="0EC633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EE03BCD"/>
    <w:multiLevelType w:val="hybridMultilevel"/>
    <w:tmpl w:val="A8DED7D4"/>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F9133A8"/>
    <w:multiLevelType w:val="hybridMultilevel"/>
    <w:tmpl w:val="0C101E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5"/>
  </w:num>
  <w:num w:numId="3">
    <w:abstractNumId w:val="31"/>
  </w:num>
  <w:num w:numId="4">
    <w:abstractNumId w:val="26"/>
  </w:num>
  <w:num w:numId="5">
    <w:abstractNumId w:val="2"/>
  </w:num>
  <w:num w:numId="6">
    <w:abstractNumId w:val="9"/>
  </w:num>
  <w:num w:numId="7">
    <w:abstractNumId w:val="24"/>
  </w:num>
  <w:num w:numId="8">
    <w:abstractNumId w:val="4"/>
  </w:num>
  <w:num w:numId="9">
    <w:abstractNumId w:val="7"/>
  </w:num>
  <w:num w:numId="10">
    <w:abstractNumId w:val="20"/>
  </w:num>
  <w:num w:numId="11">
    <w:abstractNumId w:val="14"/>
  </w:num>
  <w:num w:numId="12">
    <w:abstractNumId w:val="1"/>
  </w:num>
  <w:num w:numId="13">
    <w:abstractNumId w:val="3"/>
  </w:num>
  <w:num w:numId="14">
    <w:abstractNumId w:val="18"/>
  </w:num>
  <w:num w:numId="15">
    <w:abstractNumId w:val="0"/>
  </w:num>
  <w:num w:numId="16">
    <w:abstractNumId w:val="5"/>
  </w:num>
  <w:num w:numId="17">
    <w:abstractNumId w:val="33"/>
  </w:num>
  <w:num w:numId="18">
    <w:abstractNumId w:val="35"/>
  </w:num>
  <w:num w:numId="19">
    <w:abstractNumId w:val="12"/>
  </w:num>
  <w:num w:numId="20">
    <w:abstractNumId w:val="8"/>
  </w:num>
  <w:num w:numId="21">
    <w:abstractNumId w:val="13"/>
  </w:num>
  <w:num w:numId="22">
    <w:abstractNumId w:val="17"/>
  </w:num>
  <w:num w:numId="23">
    <w:abstractNumId w:val="11"/>
  </w:num>
  <w:num w:numId="24">
    <w:abstractNumId w:val="25"/>
  </w:num>
  <w:num w:numId="25">
    <w:abstractNumId w:val="34"/>
  </w:num>
  <w:num w:numId="26">
    <w:abstractNumId w:val="36"/>
  </w:num>
  <w:num w:numId="27">
    <w:abstractNumId w:val="27"/>
  </w:num>
  <w:num w:numId="28">
    <w:abstractNumId w:val="32"/>
  </w:num>
  <w:num w:numId="29">
    <w:abstractNumId w:val="21"/>
  </w:num>
  <w:num w:numId="30">
    <w:abstractNumId w:val="6"/>
  </w:num>
  <w:num w:numId="31">
    <w:abstractNumId w:val="23"/>
  </w:num>
  <w:num w:numId="32">
    <w:abstractNumId w:val="16"/>
  </w:num>
  <w:num w:numId="33">
    <w:abstractNumId w:val="29"/>
  </w:num>
  <w:num w:numId="34">
    <w:abstractNumId w:val="28"/>
  </w:num>
  <w:num w:numId="35">
    <w:abstractNumId w:val="22"/>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2169F0"/>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169F0"/>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link w:val="ListParagraphChar"/>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460F9C"/>
    <w:pPr>
      <w:autoSpaceDE w:val="0"/>
      <w:autoSpaceDN w:val="0"/>
      <w:adjustRightInd w:val="0"/>
    </w:pPr>
    <w:rPr>
      <w:rFonts w:eastAsia="Times New Roman" w:cs="Arial"/>
      <w:color w:val="000000"/>
      <w:sz w:val="24"/>
      <w:szCs w:val="24"/>
    </w:rPr>
  </w:style>
  <w:style w:type="character" w:customStyle="1" w:styleId="st1">
    <w:name w:val="st1"/>
    <w:basedOn w:val="DefaultParagraphFont"/>
    <w:rsid w:val="00980FAE"/>
  </w:style>
  <w:style w:type="character" w:styleId="CommentReference">
    <w:name w:val="annotation reference"/>
    <w:basedOn w:val="DefaultParagraphFont"/>
    <w:uiPriority w:val="99"/>
    <w:rsid w:val="00B62908"/>
    <w:rPr>
      <w:sz w:val="16"/>
      <w:szCs w:val="16"/>
    </w:rPr>
  </w:style>
  <w:style w:type="paragraph" w:styleId="CommentSubject">
    <w:name w:val="annotation subject"/>
    <w:basedOn w:val="CommentText"/>
    <w:next w:val="CommentText"/>
    <w:link w:val="CommentSubjectChar"/>
    <w:semiHidden/>
    <w:unhideWhenUsed/>
    <w:rsid w:val="00B6290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62908"/>
    <w:rPr>
      <w:rFonts w:eastAsia="Calibri" w:cs="Helvetica-Light"/>
      <w:b/>
      <w:bCs/>
      <w:color w:val="000000"/>
      <w:sz w:val="20"/>
      <w:szCs w:val="20"/>
      <w:lang w:eastAsia="en-US"/>
    </w:rPr>
  </w:style>
  <w:style w:type="paragraph" w:styleId="NormalWeb">
    <w:name w:val="Normal (Web)"/>
    <w:basedOn w:val="Normal"/>
    <w:uiPriority w:val="99"/>
    <w:unhideWhenUsed/>
    <w:rsid w:val="00A9576B"/>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A9576B"/>
    <w:rPr>
      <w:b/>
      <w:bCs/>
    </w:rPr>
  </w:style>
  <w:style w:type="character" w:customStyle="1" w:styleId="mfirst-letter">
    <w:name w:val="m_first-letter"/>
    <w:basedOn w:val="DefaultParagraphFont"/>
    <w:rsid w:val="00A9576B"/>
  </w:style>
  <w:style w:type="character" w:customStyle="1" w:styleId="article-body-image-caption1">
    <w:name w:val="article-body-image-caption1"/>
    <w:basedOn w:val="DefaultParagraphFont"/>
    <w:rsid w:val="00A9576B"/>
    <w:rPr>
      <w:rFonts w:ascii="Telesans Text Regular" w:hAnsi="Telesans Text Regular" w:hint="default"/>
    </w:rPr>
  </w:style>
  <w:style w:type="character" w:customStyle="1" w:styleId="article-body-image-copyright1">
    <w:name w:val="article-body-image-copyright1"/>
    <w:basedOn w:val="DefaultParagraphFont"/>
    <w:rsid w:val="00A9576B"/>
    <w:rPr>
      <w:rFonts w:ascii="Telesans Text Regular" w:hAnsi="Telesans Text Regular" w:hint="default"/>
      <w:caps/>
    </w:rPr>
  </w:style>
  <w:style w:type="character" w:customStyle="1" w:styleId="article-body-image-copyright-label">
    <w:name w:val="article-body-image-copyright-label"/>
    <w:basedOn w:val="DefaultParagraphFont"/>
    <w:rsid w:val="00A9576B"/>
  </w:style>
  <w:style w:type="character" w:customStyle="1" w:styleId="video-playerimage-controls2">
    <w:name w:val="video-player__image-controls2"/>
    <w:basedOn w:val="DefaultParagraphFont"/>
    <w:rsid w:val="00A9576B"/>
    <w:rPr>
      <w:vanish w:val="0"/>
      <w:webHidden w:val="0"/>
      <w:specVanish w:val="0"/>
    </w:rPr>
  </w:style>
  <w:style w:type="character" w:customStyle="1" w:styleId="js-video-playerimage-controls-title">
    <w:name w:val="js-video-player__image-controls-title"/>
    <w:basedOn w:val="DefaultParagraphFont"/>
    <w:rsid w:val="00A9576B"/>
  </w:style>
  <w:style w:type="character" w:customStyle="1" w:styleId="js-video-playerimage-controls-play">
    <w:name w:val="js-video-player__image-controls-play"/>
    <w:basedOn w:val="DefaultParagraphFont"/>
    <w:rsid w:val="00A9576B"/>
  </w:style>
  <w:style w:type="character" w:customStyle="1" w:styleId="video-playerimage-controls-duration1">
    <w:name w:val="video-player__image-controls-duration1"/>
    <w:basedOn w:val="DefaultParagraphFont"/>
    <w:rsid w:val="00A9576B"/>
    <w:rPr>
      <w:rFonts w:ascii="Telesans Text Regular" w:hAnsi="Telesans Text Regular" w:hint="default"/>
      <w:color w:val="FFFFFF"/>
    </w:rPr>
  </w:style>
  <w:style w:type="character" w:customStyle="1" w:styleId="ListParagraphChar">
    <w:name w:val="List Paragraph Char"/>
    <w:link w:val="ListParagraph"/>
    <w:uiPriority w:val="34"/>
    <w:locked/>
    <w:rsid w:val="00DB030F"/>
    <w:rPr>
      <w:rFonts w:eastAsia="Calibri"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D35E-D0E3-4B48-B364-AA74FE8B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6</TotalTime>
  <Pages>14</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3</cp:revision>
  <cp:lastPrinted>2016-01-11T12:36:00Z</cp:lastPrinted>
  <dcterms:created xsi:type="dcterms:W3CDTF">2017-08-15T13:47:00Z</dcterms:created>
  <dcterms:modified xsi:type="dcterms:W3CDTF">2017-08-22T10:06:00Z</dcterms:modified>
</cp:coreProperties>
</file>